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170C" w14:textId="77777777" w:rsidR="006A2D45" w:rsidRPr="00091A9F" w:rsidRDefault="006A2D45" w:rsidP="00091A9F">
      <w:pPr>
        <w:pStyle w:val="Otsikko1"/>
        <w:ind w:left="0"/>
        <w:rPr>
          <w:sz w:val="32"/>
          <w:shd w:val="clear" w:color="auto" w:fill="FFFFFF"/>
        </w:rPr>
      </w:pPr>
      <w:r w:rsidRPr="00091A9F">
        <w:rPr>
          <w:sz w:val="32"/>
          <w:shd w:val="clear" w:color="auto" w:fill="FFFFFF"/>
        </w:rPr>
        <w:t>Kihomadot</w:t>
      </w:r>
    </w:p>
    <w:p w14:paraId="187FA1DA" w14:textId="5E7E29E3" w:rsidR="00B035D0" w:rsidRPr="00FC5E85" w:rsidRDefault="00C56DA5" w:rsidP="000E3A1B">
      <w:pPr>
        <w:pStyle w:val="NormaaliWWW"/>
        <w:shd w:val="clear" w:color="auto" w:fill="FFFFFF"/>
        <w:spacing w:before="0" w:beforeAutospacing="0" w:after="0" w:afterAutospacing="0"/>
        <w:rPr>
          <w:rFonts w:ascii="Arial" w:hAnsi="Arial" w:cs="Arial"/>
          <w:color w:val="042471" w:themeColor="text2"/>
          <w:sz w:val="22"/>
        </w:rPr>
      </w:pPr>
      <w:r w:rsidRPr="00FC5E85">
        <w:rPr>
          <w:rFonts w:ascii="Arial" w:hAnsi="Arial" w:cs="Arial"/>
          <w:color w:val="042471" w:themeColor="text2"/>
          <w:sz w:val="22"/>
        </w:rPr>
        <w:t>Kihomato on noin sentin mittainen valkea mato. Kihomadot ovat ihmiselle vaarattomia, joskin kiusallisia loisia. Kihomatotartunnat ovat hyvin tavanomaisia päiväkoti-ikäisillä lapsilla, mutta myös isommat lapset ja aikuiset voivat saada tartunnan.</w:t>
      </w:r>
      <w:r w:rsidR="00E675D3" w:rsidRPr="00FC5E85">
        <w:rPr>
          <w:rFonts w:ascii="Arial" w:hAnsi="Arial" w:cs="Arial"/>
          <w:color w:val="042471" w:themeColor="text2"/>
          <w:sz w:val="22"/>
        </w:rPr>
        <w:t xml:space="preserve"> </w:t>
      </w:r>
      <w:r w:rsidRPr="00FC5E85">
        <w:rPr>
          <w:rFonts w:ascii="Arial" w:hAnsi="Arial" w:cs="Arial"/>
          <w:color w:val="042471" w:themeColor="text2"/>
          <w:sz w:val="22"/>
        </w:rPr>
        <w:t xml:space="preserve"> </w:t>
      </w:r>
    </w:p>
    <w:p w14:paraId="4D03F782" w14:textId="77777777" w:rsidR="00B035D0" w:rsidRPr="00FC5E85" w:rsidRDefault="00B035D0" w:rsidP="000E3A1B">
      <w:pPr>
        <w:pStyle w:val="NormaaliWWW"/>
        <w:shd w:val="clear" w:color="auto" w:fill="FFFFFF"/>
        <w:spacing w:before="0" w:beforeAutospacing="0" w:after="0" w:afterAutospacing="0"/>
        <w:rPr>
          <w:rFonts w:ascii="Arial" w:hAnsi="Arial" w:cs="Arial"/>
          <w:color w:val="042471" w:themeColor="text2"/>
          <w:sz w:val="22"/>
        </w:rPr>
      </w:pPr>
    </w:p>
    <w:p w14:paraId="6EE6C1CA" w14:textId="1DFF7E88" w:rsidR="00C56DA5" w:rsidRPr="00FC5E85" w:rsidRDefault="00B035D0" w:rsidP="00087E8E">
      <w:pPr>
        <w:spacing w:line="240" w:lineRule="auto"/>
        <w:ind w:left="0"/>
        <w:rPr>
          <w:color w:val="042471" w:themeColor="text2"/>
          <w:sz w:val="22"/>
          <w:szCs w:val="24"/>
        </w:rPr>
      </w:pPr>
      <w:r w:rsidRPr="00FC5E85">
        <w:rPr>
          <w:color w:val="042471" w:themeColor="text2"/>
          <w:sz w:val="22"/>
          <w:szCs w:val="24"/>
        </w:rPr>
        <w:t xml:space="preserve">Kihomatotartunnan tyypillisenä oireena on kutina peräaukon suulla, etenkin öisin. Kihomatotartunta voi olla myös oireeton. </w:t>
      </w:r>
    </w:p>
    <w:p w14:paraId="02D1106F" w14:textId="77777777" w:rsidR="00760021" w:rsidRPr="00091A9F" w:rsidRDefault="00760021" w:rsidP="00091A9F">
      <w:pPr>
        <w:pStyle w:val="Otsikko2"/>
        <w:ind w:left="0"/>
        <w:rPr>
          <w:sz w:val="28"/>
        </w:rPr>
      </w:pPr>
      <w:r w:rsidRPr="00091A9F">
        <w:rPr>
          <w:sz w:val="28"/>
        </w:rPr>
        <w:t>Tartunta</w:t>
      </w:r>
    </w:p>
    <w:p w14:paraId="25A55746" w14:textId="4E29454F" w:rsidR="00C56DA5" w:rsidRPr="00FC5E85" w:rsidRDefault="00C56DA5" w:rsidP="00087E8E">
      <w:pPr>
        <w:spacing w:line="240" w:lineRule="auto"/>
        <w:ind w:left="0"/>
        <w:rPr>
          <w:color w:val="042471" w:themeColor="text2"/>
          <w:sz w:val="22"/>
          <w:szCs w:val="24"/>
        </w:rPr>
      </w:pPr>
      <w:r w:rsidRPr="00FC5E85">
        <w:rPr>
          <w:color w:val="042471" w:themeColor="text2"/>
          <w:sz w:val="22"/>
          <w:szCs w:val="24"/>
        </w:rPr>
        <w:t>Kihomatotartunta tapahtuu, kun ihminen nielee madon munia. Naarasmadot ryömivät paksusuolesta peräaukon seutuun munimaan. Munat leviävät ihmisten välillä kädestä käteen ja lisäksi pintojen tai vuodevaatteiden välityksellä. Munat voivat säilyä tartuttavina useita päiviä, jopa viikkoja.</w:t>
      </w:r>
    </w:p>
    <w:p w14:paraId="75FE1303" w14:textId="77777777" w:rsidR="00B035D0" w:rsidRPr="00FC5E85" w:rsidRDefault="00B035D0" w:rsidP="00B035D0">
      <w:pPr>
        <w:pStyle w:val="NormaaliWWW"/>
        <w:shd w:val="clear" w:color="auto" w:fill="FFFFFF"/>
        <w:spacing w:before="0" w:beforeAutospacing="0" w:after="0" w:afterAutospacing="0"/>
        <w:rPr>
          <w:rFonts w:ascii="Arial" w:hAnsi="Arial" w:cs="Arial"/>
          <w:color w:val="042471" w:themeColor="text2"/>
          <w:sz w:val="22"/>
        </w:rPr>
      </w:pPr>
    </w:p>
    <w:p w14:paraId="38C6B084" w14:textId="02FB2F16" w:rsidR="003F3161" w:rsidRPr="00FC5E85" w:rsidRDefault="003F3161" w:rsidP="00B035D0">
      <w:pPr>
        <w:pStyle w:val="NormaaliWWW"/>
        <w:shd w:val="clear" w:color="auto" w:fill="FFFFFF"/>
        <w:spacing w:before="0" w:beforeAutospacing="0" w:after="0" w:afterAutospacing="0"/>
        <w:rPr>
          <w:rFonts w:ascii="Arial" w:hAnsi="Arial" w:cs="Arial"/>
          <w:color w:val="042471" w:themeColor="text2"/>
          <w:sz w:val="22"/>
        </w:rPr>
      </w:pPr>
      <w:r w:rsidRPr="00FC5E85">
        <w:rPr>
          <w:rFonts w:ascii="Arial" w:hAnsi="Arial" w:cs="Arial"/>
          <w:color w:val="06175E" w:themeColor="text1"/>
          <w:sz w:val="22"/>
        </w:rPr>
        <w:t xml:space="preserve">Mikäli henkilölle ilmaantuu kihomatotartuntaan sopivia oireita, </w:t>
      </w:r>
      <w:r w:rsidRPr="00FC5E85">
        <w:rPr>
          <w:rFonts w:ascii="Arial" w:hAnsi="Arial" w:cs="Arial"/>
          <w:color w:val="042471" w:themeColor="text2"/>
          <w:sz w:val="22"/>
        </w:rPr>
        <w:t>hänen hoitonsa voidaan aloittaa ilman lääkärissä käyntiä. Terveydenhuoltoon otetaan yhteyttä, mikäli ei ole varmuutta, että onko kyseessä kihomadot.</w:t>
      </w:r>
    </w:p>
    <w:p w14:paraId="619F8D22" w14:textId="77777777" w:rsidR="003F3161" w:rsidRPr="00FC5E85" w:rsidRDefault="003F3161" w:rsidP="00B035D0">
      <w:pPr>
        <w:pStyle w:val="NormaaliWWW"/>
        <w:shd w:val="clear" w:color="auto" w:fill="FFFFFF"/>
        <w:spacing w:before="0" w:beforeAutospacing="0" w:after="0" w:afterAutospacing="0"/>
        <w:rPr>
          <w:rFonts w:ascii="Arial" w:hAnsi="Arial" w:cs="Arial"/>
          <w:color w:val="042471" w:themeColor="text2"/>
          <w:sz w:val="22"/>
        </w:rPr>
      </w:pPr>
    </w:p>
    <w:p w14:paraId="288FB041" w14:textId="3B3EB210" w:rsidR="00087E8E" w:rsidRPr="00FC5E85" w:rsidRDefault="00B035D0" w:rsidP="00FC5E85">
      <w:pPr>
        <w:pStyle w:val="NormaaliWWW"/>
        <w:shd w:val="clear" w:color="auto" w:fill="FFFFFF"/>
        <w:spacing w:before="0" w:beforeAutospacing="0" w:after="0" w:afterAutospacing="0"/>
        <w:rPr>
          <w:rStyle w:val="ui-provider"/>
          <w:rFonts w:ascii="Arial" w:hAnsi="Arial" w:cs="Arial"/>
          <w:color w:val="042471" w:themeColor="text2"/>
          <w:sz w:val="22"/>
        </w:rPr>
      </w:pPr>
      <w:r w:rsidRPr="00FC5E85">
        <w:rPr>
          <w:rFonts w:ascii="Arial" w:hAnsi="Arial" w:cs="Arial"/>
          <w:color w:val="042471" w:themeColor="text2"/>
          <w:sz w:val="22"/>
        </w:rPr>
        <w:t xml:space="preserve">Kihomatotartuntoja </w:t>
      </w:r>
      <w:r w:rsidR="00984FF8" w:rsidRPr="00FC5E85">
        <w:rPr>
          <w:rFonts w:ascii="Arial" w:hAnsi="Arial" w:cs="Arial"/>
          <w:color w:val="042471" w:themeColor="text2"/>
          <w:sz w:val="22"/>
        </w:rPr>
        <w:t xml:space="preserve">ehkäistään </w:t>
      </w:r>
      <w:r w:rsidR="00B202D8" w:rsidRPr="00FC5E85">
        <w:rPr>
          <w:rFonts w:ascii="Arial" w:hAnsi="Arial" w:cs="Arial"/>
          <w:color w:val="042471" w:themeColor="text2"/>
          <w:sz w:val="22"/>
        </w:rPr>
        <w:t xml:space="preserve">huolehtimalla hyvin </w:t>
      </w:r>
      <w:r w:rsidRPr="00FC5E85">
        <w:rPr>
          <w:rFonts w:ascii="Arial" w:hAnsi="Arial" w:cs="Arial"/>
          <w:color w:val="042471" w:themeColor="text2"/>
          <w:sz w:val="22"/>
        </w:rPr>
        <w:t>käsi- ja WC-hygienia</w:t>
      </w:r>
      <w:r w:rsidR="00B202D8" w:rsidRPr="00FC5E85">
        <w:rPr>
          <w:rFonts w:ascii="Arial" w:hAnsi="Arial" w:cs="Arial"/>
          <w:color w:val="042471" w:themeColor="text2"/>
          <w:sz w:val="22"/>
        </w:rPr>
        <w:t>sta</w:t>
      </w:r>
      <w:r w:rsidRPr="00FC5E85">
        <w:rPr>
          <w:rFonts w:ascii="Arial" w:hAnsi="Arial" w:cs="Arial"/>
          <w:color w:val="042471" w:themeColor="text2"/>
          <w:sz w:val="22"/>
        </w:rPr>
        <w:t xml:space="preserve">. Kynnet </w:t>
      </w:r>
      <w:r w:rsidR="00984FF8" w:rsidRPr="00FC5E85">
        <w:rPr>
          <w:rFonts w:ascii="Arial" w:hAnsi="Arial" w:cs="Arial"/>
          <w:color w:val="042471" w:themeColor="text2"/>
          <w:sz w:val="22"/>
        </w:rPr>
        <w:t xml:space="preserve">pidetään </w:t>
      </w:r>
      <w:r w:rsidRPr="00FC5E85">
        <w:rPr>
          <w:rFonts w:ascii="Arial" w:hAnsi="Arial" w:cs="Arial"/>
          <w:color w:val="042471" w:themeColor="text2"/>
          <w:sz w:val="22"/>
        </w:rPr>
        <w:t>lyhyinä. Kynsien pureskelua ja sormin syötäviä ruokia väl</w:t>
      </w:r>
      <w:r w:rsidR="00984FF8" w:rsidRPr="00FC5E85">
        <w:rPr>
          <w:rFonts w:ascii="Arial" w:hAnsi="Arial" w:cs="Arial"/>
          <w:color w:val="042471" w:themeColor="text2"/>
          <w:sz w:val="22"/>
        </w:rPr>
        <w:t>tetään</w:t>
      </w:r>
      <w:r w:rsidRPr="00FC5E85">
        <w:rPr>
          <w:rFonts w:ascii="Arial" w:hAnsi="Arial" w:cs="Arial"/>
          <w:color w:val="042471" w:themeColor="text2"/>
          <w:sz w:val="22"/>
        </w:rPr>
        <w:t>, samoin nukkumista kihomadon kantajan kanssa samoissa vuodevaatteissa.</w:t>
      </w:r>
    </w:p>
    <w:p w14:paraId="2B46689D" w14:textId="000A5C9D" w:rsidR="005F6C3D" w:rsidRPr="00FC5E85" w:rsidRDefault="005F6C3D" w:rsidP="00FC5E85">
      <w:pPr>
        <w:pStyle w:val="Otsikko2"/>
        <w:ind w:left="0"/>
        <w:rPr>
          <w:rStyle w:val="ui-provider"/>
          <w:sz w:val="28"/>
        </w:rPr>
      </w:pPr>
      <w:r w:rsidRPr="00FC5E85">
        <w:rPr>
          <w:rStyle w:val="ui-provider"/>
          <w:sz w:val="28"/>
        </w:rPr>
        <w:t xml:space="preserve">Hoito </w:t>
      </w:r>
    </w:p>
    <w:p w14:paraId="1E3616BD" w14:textId="517D8680" w:rsidR="007F0922" w:rsidRPr="00FC5E85" w:rsidRDefault="00C56DA5" w:rsidP="00FC5E85">
      <w:pPr>
        <w:pStyle w:val="NormaaliWWW"/>
        <w:shd w:val="clear" w:color="auto" w:fill="FFFFFF"/>
        <w:spacing w:before="0" w:beforeAutospacing="0" w:after="0" w:afterAutospacing="0"/>
        <w:rPr>
          <w:rStyle w:val="ui-provider"/>
          <w:rFonts w:ascii="Arial" w:hAnsi="Arial" w:cs="Arial"/>
          <w:color w:val="06175E" w:themeColor="text1"/>
          <w:sz w:val="22"/>
          <w:shd w:val="clear" w:color="auto" w:fill="FFFFFF"/>
        </w:rPr>
      </w:pPr>
      <w:r w:rsidRPr="00FC5E85">
        <w:rPr>
          <w:rStyle w:val="ui-provider"/>
          <w:rFonts w:ascii="Arial" w:hAnsi="Arial" w:cs="Arial"/>
          <w:color w:val="042471" w:themeColor="text2"/>
          <w:sz w:val="22"/>
        </w:rPr>
        <w:t>Kihomatotartun</w:t>
      </w:r>
      <w:r w:rsidR="00DE775F" w:rsidRPr="00FC5E85">
        <w:rPr>
          <w:rStyle w:val="ui-provider"/>
          <w:rFonts w:ascii="Arial" w:hAnsi="Arial" w:cs="Arial"/>
          <w:color w:val="042471" w:themeColor="text2"/>
          <w:sz w:val="22"/>
        </w:rPr>
        <w:t>ta</w:t>
      </w:r>
      <w:r w:rsidRPr="00FC5E85">
        <w:rPr>
          <w:rStyle w:val="ui-provider"/>
          <w:rFonts w:ascii="Arial" w:hAnsi="Arial" w:cs="Arial"/>
          <w:color w:val="042471" w:themeColor="text2"/>
          <w:sz w:val="22"/>
        </w:rPr>
        <w:t xml:space="preserve"> hoidetaan </w:t>
      </w:r>
      <w:r w:rsidR="00ED0205" w:rsidRPr="00FC5E85">
        <w:rPr>
          <w:rStyle w:val="ui-provider"/>
          <w:rFonts w:ascii="Arial" w:hAnsi="Arial" w:cs="Arial"/>
          <w:color w:val="042471" w:themeColor="text2"/>
          <w:sz w:val="22"/>
        </w:rPr>
        <w:t xml:space="preserve">apteekista </w:t>
      </w:r>
      <w:r w:rsidR="00ED0205" w:rsidRPr="00FC5E85">
        <w:rPr>
          <w:rStyle w:val="ui-provider"/>
          <w:rFonts w:ascii="Arial" w:hAnsi="Arial" w:cs="Arial"/>
          <w:color w:val="06175E" w:themeColor="text1"/>
          <w:sz w:val="22"/>
        </w:rPr>
        <w:t xml:space="preserve">reseptivapaalla </w:t>
      </w:r>
      <w:r w:rsidR="00915162" w:rsidRPr="00FC5E85">
        <w:rPr>
          <w:rFonts w:ascii="Arial" w:hAnsi="Arial" w:cs="Arial"/>
          <w:color w:val="06175E" w:themeColor="text1"/>
          <w:sz w:val="22"/>
          <w:shd w:val="clear" w:color="auto" w:fill="FFFFFF"/>
        </w:rPr>
        <w:t>pyrviiniembonaatti-valmisteella</w:t>
      </w:r>
      <w:r w:rsidR="00ED0205" w:rsidRPr="00FC5E85">
        <w:rPr>
          <w:rStyle w:val="ui-provider"/>
          <w:rFonts w:ascii="Arial" w:hAnsi="Arial" w:cs="Arial"/>
          <w:color w:val="042471" w:themeColor="text2"/>
          <w:sz w:val="22"/>
        </w:rPr>
        <w:t xml:space="preserve">. </w:t>
      </w:r>
      <w:r w:rsidR="00781DD1" w:rsidRPr="00FC5E85">
        <w:rPr>
          <w:rFonts w:ascii="Arial" w:hAnsi="Arial" w:cs="Arial"/>
          <w:color w:val="06175E" w:themeColor="text1"/>
          <w:sz w:val="22"/>
          <w:shd w:val="clear" w:color="auto" w:fill="FFFFFF"/>
        </w:rPr>
        <w:t>Samassa taloudessa asuvat (myös oireettomat) ja</w:t>
      </w:r>
      <w:r w:rsidR="00226397" w:rsidRPr="00FC5E85">
        <w:rPr>
          <w:rFonts w:ascii="Arial" w:hAnsi="Arial" w:cs="Arial"/>
          <w:color w:val="06175E" w:themeColor="text1"/>
          <w:sz w:val="22"/>
          <w:shd w:val="clear" w:color="auto" w:fill="FFFFFF"/>
        </w:rPr>
        <w:t xml:space="preserve"> samoissa vuodevaatteissa nukkuneet henkilöt, </w:t>
      </w:r>
      <w:r w:rsidR="00781DD1" w:rsidRPr="00FC5E85">
        <w:rPr>
          <w:rFonts w:ascii="Arial" w:hAnsi="Arial" w:cs="Arial"/>
          <w:color w:val="06175E" w:themeColor="text1"/>
          <w:sz w:val="22"/>
          <w:shd w:val="clear" w:color="auto" w:fill="FFFFFF"/>
        </w:rPr>
        <w:t>tulee hoitaa yhtä aikaa.</w:t>
      </w:r>
      <w:r w:rsidR="00095BCB" w:rsidRPr="00FC5E85">
        <w:rPr>
          <w:rFonts w:ascii="Arial" w:hAnsi="Arial" w:cs="Arial"/>
          <w:color w:val="06175E" w:themeColor="text1"/>
          <w:sz w:val="22"/>
          <w:shd w:val="clear" w:color="auto" w:fill="FFFFFF"/>
        </w:rPr>
        <w:t xml:space="preserve"> </w:t>
      </w:r>
      <w:r w:rsidR="009D549E" w:rsidRPr="00FC5E85">
        <w:rPr>
          <w:rFonts w:ascii="Arial" w:hAnsi="Arial" w:cs="Arial"/>
          <w:color w:val="06175E" w:themeColor="text1"/>
          <w:sz w:val="22"/>
          <w:shd w:val="clear" w:color="auto" w:fill="FFFFFF"/>
        </w:rPr>
        <w:t>Kaikki toistavat hoidon 14 päivän kuluttua.</w:t>
      </w:r>
    </w:p>
    <w:p w14:paraId="1CDAFBDC" w14:textId="77777777" w:rsidR="00F32874" w:rsidRPr="00FC5E85" w:rsidRDefault="00090C67" w:rsidP="00091A9F">
      <w:pPr>
        <w:pStyle w:val="Otsikko2"/>
        <w:ind w:left="0"/>
        <w:rPr>
          <w:rStyle w:val="ui-provider"/>
          <w:b w:val="0"/>
          <w:bCs/>
          <w:color w:val="042471" w:themeColor="text2"/>
          <w:sz w:val="28"/>
          <w:szCs w:val="24"/>
        </w:rPr>
      </w:pPr>
      <w:r w:rsidRPr="00FC5E85">
        <w:rPr>
          <w:rStyle w:val="ui-provider"/>
          <w:bCs/>
          <w:color w:val="042471" w:themeColor="text2"/>
          <w:sz w:val="28"/>
          <w:szCs w:val="24"/>
        </w:rPr>
        <w:t>Lääkehoidon jälkeen</w:t>
      </w:r>
    </w:p>
    <w:p w14:paraId="5F648874" w14:textId="77777777" w:rsidR="00DF3F63" w:rsidRPr="00FC5E85" w:rsidRDefault="0080295A" w:rsidP="00F32874">
      <w:pPr>
        <w:pStyle w:val="NormaaliWWW"/>
        <w:numPr>
          <w:ilvl w:val="0"/>
          <w:numId w:val="35"/>
        </w:numPr>
        <w:spacing w:before="0" w:beforeAutospacing="0" w:after="0" w:afterAutospacing="0"/>
        <w:rPr>
          <w:rFonts w:ascii="Arial" w:hAnsi="Arial" w:cs="Arial"/>
          <w:b/>
          <w:bCs/>
          <w:color w:val="042471" w:themeColor="text2"/>
          <w:sz w:val="22"/>
          <w:szCs w:val="22"/>
        </w:rPr>
      </w:pPr>
      <w:r w:rsidRPr="00FC5E85">
        <w:rPr>
          <w:rFonts w:ascii="Arial" w:hAnsi="Arial" w:cs="Arial"/>
          <w:color w:val="042471" w:themeColor="text2"/>
          <w:sz w:val="22"/>
          <w:szCs w:val="22"/>
          <w:shd w:val="clear" w:color="auto" w:fill="FFFFFF"/>
        </w:rPr>
        <w:t>v</w:t>
      </w:r>
      <w:r w:rsidR="00C56DA5" w:rsidRPr="00FC5E85">
        <w:rPr>
          <w:rFonts w:ascii="Arial" w:hAnsi="Arial" w:cs="Arial"/>
          <w:color w:val="042471" w:themeColor="text2"/>
          <w:sz w:val="22"/>
          <w:szCs w:val="22"/>
          <w:shd w:val="clear" w:color="auto" w:fill="FFFFFF"/>
        </w:rPr>
        <w:t xml:space="preserve">uodevaatteet, alusvaatteet, </w:t>
      </w:r>
      <w:r w:rsidR="006014CA" w:rsidRPr="00FC5E85">
        <w:rPr>
          <w:rFonts w:ascii="Arial" w:hAnsi="Arial" w:cs="Arial"/>
          <w:color w:val="042471" w:themeColor="text2"/>
          <w:sz w:val="22"/>
          <w:szCs w:val="22"/>
          <w:shd w:val="clear" w:color="auto" w:fill="FFFFFF"/>
        </w:rPr>
        <w:t>uni</w:t>
      </w:r>
      <w:r w:rsidR="00C56DA5" w:rsidRPr="00FC5E85">
        <w:rPr>
          <w:rFonts w:ascii="Arial" w:hAnsi="Arial" w:cs="Arial"/>
          <w:color w:val="042471" w:themeColor="text2"/>
          <w:sz w:val="22"/>
          <w:szCs w:val="22"/>
          <w:shd w:val="clear" w:color="auto" w:fill="FFFFFF"/>
        </w:rPr>
        <w:t>asut ja -lelut ja pyyhkeet pestään lääkehoitopäivää seuraavana päivänä</w:t>
      </w:r>
    </w:p>
    <w:p w14:paraId="50AFF4C4" w14:textId="77777777" w:rsidR="00DF3F63" w:rsidRPr="00FC5E85" w:rsidRDefault="00DF3F63" w:rsidP="00F32874">
      <w:pPr>
        <w:pStyle w:val="NormaaliWWW"/>
        <w:numPr>
          <w:ilvl w:val="0"/>
          <w:numId w:val="35"/>
        </w:numPr>
        <w:spacing w:before="0" w:beforeAutospacing="0" w:after="0" w:afterAutospacing="0"/>
        <w:rPr>
          <w:rFonts w:ascii="Arial" w:hAnsi="Arial" w:cs="Arial"/>
          <w:b/>
          <w:bCs/>
          <w:color w:val="042471" w:themeColor="text2"/>
          <w:sz w:val="22"/>
          <w:szCs w:val="22"/>
        </w:rPr>
      </w:pPr>
      <w:r w:rsidRPr="00FC5E85">
        <w:rPr>
          <w:rFonts w:ascii="Arial" w:hAnsi="Arial" w:cs="Arial"/>
          <w:color w:val="042471" w:themeColor="text2"/>
          <w:sz w:val="22"/>
          <w:szCs w:val="22"/>
          <w:shd w:val="clear" w:color="auto" w:fill="FFFFFF"/>
        </w:rPr>
        <w:t>a</w:t>
      </w:r>
      <w:r w:rsidR="00C56DA5" w:rsidRPr="00FC5E85">
        <w:rPr>
          <w:rFonts w:ascii="Arial" w:hAnsi="Arial" w:cs="Arial"/>
          <w:color w:val="042471" w:themeColor="text2"/>
          <w:sz w:val="22"/>
          <w:szCs w:val="22"/>
          <w:shd w:val="clear" w:color="auto" w:fill="FFFFFF"/>
        </w:rPr>
        <w:t>lusvaatteet vaihdetaan päivittäin</w:t>
      </w:r>
    </w:p>
    <w:p w14:paraId="14C89CEA" w14:textId="77777777" w:rsidR="00AD3280" w:rsidRPr="00FC5E85" w:rsidRDefault="00AD3280" w:rsidP="00AD3280">
      <w:pPr>
        <w:pStyle w:val="NormaaliWWW"/>
        <w:spacing w:before="0" w:beforeAutospacing="0" w:after="0" w:afterAutospacing="0"/>
        <w:rPr>
          <w:rFonts w:ascii="Arial" w:hAnsi="Arial" w:cs="Arial"/>
          <w:color w:val="042471" w:themeColor="text2"/>
          <w:sz w:val="22"/>
          <w:szCs w:val="22"/>
          <w:shd w:val="clear" w:color="auto" w:fill="FFFFFF"/>
        </w:rPr>
      </w:pPr>
    </w:p>
    <w:p w14:paraId="6ED93D28" w14:textId="1899474E" w:rsidR="00C56DA5" w:rsidRPr="00FC5E85" w:rsidRDefault="00AD3280" w:rsidP="00AD3280">
      <w:pPr>
        <w:pStyle w:val="NormaaliWWW"/>
        <w:spacing w:before="0" w:beforeAutospacing="0" w:after="0" w:afterAutospacing="0"/>
        <w:rPr>
          <w:rStyle w:val="ui-provider"/>
          <w:rFonts w:ascii="Arial" w:hAnsi="Arial" w:cs="Arial"/>
          <w:b/>
          <w:bCs/>
          <w:color w:val="042471" w:themeColor="text2"/>
          <w:sz w:val="22"/>
          <w:szCs w:val="22"/>
        </w:rPr>
      </w:pPr>
      <w:r w:rsidRPr="00FC5E85">
        <w:rPr>
          <w:rFonts w:ascii="Arial" w:hAnsi="Arial" w:cs="Arial"/>
          <w:color w:val="042471" w:themeColor="text2"/>
          <w:sz w:val="22"/>
          <w:szCs w:val="22"/>
          <w:shd w:val="clear" w:color="auto" w:fill="FFFFFF"/>
        </w:rPr>
        <w:t>S</w:t>
      </w:r>
      <w:r w:rsidR="00873C32" w:rsidRPr="00FC5E85">
        <w:rPr>
          <w:rFonts w:ascii="Arial" w:hAnsi="Arial" w:cs="Arial"/>
          <w:color w:val="042471" w:themeColor="text2"/>
          <w:sz w:val="22"/>
          <w:szCs w:val="22"/>
          <w:shd w:val="clear" w:color="auto" w:fill="FFFFFF"/>
        </w:rPr>
        <w:t>iivoukseksi</w:t>
      </w:r>
      <w:r w:rsidR="00C56DA5" w:rsidRPr="00FC5E85">
        <w:rPr>
          <w:rFonts w:ascii="Arial" w:hAnsi="Arial" w:cs="Arial"/>
          <w:color w:val="042471" w:themeColor="text2"/>
          <w:sz w:val="22"/>
          <w:szCs w:val="22"/>
          <w:shd w:val="clear" w:color="auto" w:fill="FFFFFF"/>
        </w:rPr>
        <w:t xml:space="preserve"> riittää tavallinen viikkosiivous (huonetilojen imurointi ja pintojen sekä WC:n ovenkahvojen ja hanojen huolellinen pyyhkiminen)</w:t>
      </w:r>
      <w:r w:rsidRPr="00FC5E85">
        <w:rPr>
          <w:rFonts w:ascii="Arial" w:hAnsi="Arial" w:cs="Arial"/>
          <w:color w:val="042471" w:themeColor="text2"/>
          <w:sz w:val="22"/>
          <w:szCs w:val="22"/>
          <w:shd w:val="clear" w:color="auto" w:fill="FFFFFF"/>
        </w:rPr>
        <w:t>.</w:t>
      </w:r>
    </w:p>
    <w:p w14:paraId="1751AB82" w14:textId="77777777" w:rsidR="009D437C" w:rsidRPr="00FC5E85" w:rsidRDefault="009D437C" w:rsidP="009D437C">
      <w:pPr>
        <w:pStyle w:val="NormaaliWWW"/>
        <w:shd w:val="clear" w:color="auto" w:fill="FFFFFF"/>
        <w:spacing w:before="0" w:beforeAutospacing="0" w:after="0" w:afterAutospacing="0"/>
        <w:rPr>
          <w:rFonts w:ascii="Arial" w:hAnsi="Arial" w:cs="Arial"/>
          <w:color w:val="042471" w:themeColor="text2"/>
          <w:sz w:val="22"/>
          <w:szCs w:val="22"/>
        </w:rPr>
      </w:pPr>
    </w:p>
    <w:p w14:paraId="0C267B63" w14:textId="4319686A" w:rsidR="007C0759" w:rsidRPr="00FC5E85" w:rsidRDefault="00340740" w:rsidP="002A4464">
      <w:pPr>
        <w:pStyle w:val="NormaaliWWW"/>
        <w:shd w:val="clear" w:color="auto" w:fill="FFFFFF"/>
        <w:spacing w:before="0" w:beforeAutospacing="0" w:after="0" w:afterAutospacing="0"/>
        <w:rPr>
          <w:rStyle w:val="ui-provider"/>
          <w:rFonts w:ascii="Arial" w:hAnsi="Arial" w:cs="Arial"/>
          <w:color w:val="042471" w:themeColor="text2"/>
          <w:sz w:val="22"/>
          <w:szCs w:val="22"/>
        </w:rPr>
      </w:pPr>
      <w:r w:rsidRPr="00FC5E85">
        <w:rPr>
          <w:rStyle w:val="ui-provider"/>
          <w:rFonts w:ascii="Arial" w:hAnsi="Arial" w:cs="Arial"/>
          <w:color w:val="042471" w:themeColor="text2"/>
          <w:sz w:val="22"/>
          <w:szCs w:val="22"/>
        </w:rPr>
        <w:t xml:space="preserve">Tartunnasta ilmoitetaan </w:t>
      </w:r>
      <w:r w:rsidR="002E6E46" w:rsidRPr="00FC5E85">
        <w:rPr>
          <w:rStyle w:val="ui-provider"/>
          <w:rFonts w:ascii="Arial" w:hAnsi="Arial" w:cs="Arial"/>
          <w:color w:val="042471" w:themeColor="text2"/>
          <w:sz w:val="22"/>
          <w:szCs w:val="22"/>
        </w:rPr>
        <w:t>samoissa vuodevaatteissa nu</w:t>
      </w:r>
      <w:r w:rsidR="002A4464" w:rsidRPr="00FC5E85">
        <w:rPr>
          <w:rStyle w:val="ui-provider"/>
          <w:rFonts w:ascii="Arial" w:hAnsi="Arial" w:cs="Arial"/>
          <w:color w:val="042471" w:themeColor="text2"/>
          <w:sz w:val="22"/>
          <w:szCs w:val="22"/>
        </w:rPr>
        <w:t xml:space="preserve">kkuneille henkilöille, </w:t>
      </w:r>
      <w:r w:rsidRPr="00FC5E85">
        <w:rPr>
          <w:rStyle w:val="ui-provider"/>
          <w:rFonts w:ascii="Arial" w:hAnsi="Arial" w:cs="Arial"/>
          <w:color w:val="042471" w:themeColor="text2"/>
          <w:sz w:val="22"/>
          <w:szCs w:val="22"/>
        </w:rPr>
        <w:t xml:space="preserve">lapsen hoitopaikkaan tai kouluun. </w:t>
      </w:r>
      <w:r w:rsidR="003C03EF" w:rsidRPr="00FC5E85">
        <w:rPr>
          <w:rStyle w:val="ui-provider"/>
          <w:rFonts w:ascii="Arial" w:hAnsi="Arial" w:cs="Arial"/>
          <w:color w:val="042471" w:themeColor="text2"/>
          <w:sz w:val="22"/>
          <w:szCs w:val="22"/>
        </w:rPr>
        <w:t xml:space="preserve">Mikäli lapsella on todettu kihomatoja, häntä ei tarvitse pitää pois </w:t>
      </w:r>
      <w:r w:rsidR="00381B4D" w:rsidRPr="00FC5E85">
        <w:rPr>
          <w:rStyle w:val="ui-provider"/>
          <w:rFonts w:ascii="Arial" w:hAnsi="Arial" w:cs="Arial"/>
          <w:color w:val="042471" w:themeColor="text2"/>
          <w:sz w:val="22"/>
          <w:szCs w:val="22"/>
        </w:rPr>
        <w:t>hoitopaikasta</w:t>
      </w:r>
      <w:r w:rsidR="00B1497C" w:rsidRPr="00FC5E85">
        <w:rPr>
          <w:rStyle w:val="ui-provider"/>
          <w:rFonts w:ascii="Arial" w:hAnsi="Arial" w:cs="Arial"/>
          <w:color w:val="042471" w:themeColor="text2"/>
          <w:sz w:val="22"/>
          <w:szCs w:val="22"/>
        </w:rPr>
        <w:t xml:space="preserve"> tai koulusta</w:t>
      </w:r>
      <w:r w:rsidR="009D549E" w:rsidRPr="00FC5E85">
        <w:rPr>
          <w:rStyle w:val="ui-provider"/>
          <w:rFonts w:ascii="Arial" w:hAnsi="Arial" w:cs="Arial"/>
          <w:color w:val="042471" w:themeColor="text2"/>
          <w:sz w:val="22"/>
          <w:szCs w:val="22"/>
        </w:rPr>
        <w:t>.</w:t>
      </w:r>
      <w:r w:rsidR="003C03EF" w:rsidRPr="00FC5E85">
        <w:rPr>
          <w:rStyle w:val="ui-provider"/>
          <w:rFonts w:ascii="Arial" w:hAnsi="Arial" w:cs="Arial"/>
          <w:color w:val="042471" w:themeColor="text2"/>
          <w:sz w:val="22"/>
          <w:szCs w:val="22"/>
        </w:rPr>
        <w:t xml:space="preserve"> </w:t>
      </w:r>
    </w:p>
    <w:p w14:paraId="1CFB9A75" w14:textId="77777777" w:rsidR="00693B3F" w:rsidRPr="00FC5E85" w:rsidRDefault="00693B3F" w:rsidP="00087E8E">
      <w:pPr>
        <w:pStyle w:val="NormaaliWWW"/>
        <w:spacing w:before="0" w:beforeAutospacing="0" w:after="0" w:afterAutospacing="0"/>
        <w:rPr>
          <w:rFonts w:ascii="Arial" w:hAnsi="Arial" w:cs="Arial"/>
          <w:color w:val="042471" w:themeColor="text2"/>
          <w:sz w:val="22"/>
          <w:szCs w:val="22"/>
        </w:rPr>
      </w:pPr>
    </w:p>
    <w:p w14:paraId="7461B28C" w14:textId="77490627" w:rsidR="00FA490E" w:rsidRPr="00FC5E85" w:rsidRDefault="00693946" w:rsidP="00087E8E">
      <w:pPr>
        <w:tabs>
          <w:tab w:val="clear" w:pos="2268"/>
        </w:tabs>
        <w:spacing w:line="240" w:lineRule="auto"/>
        <w:ind w:left="0"/>
        <w:rPr>
          <w:color w:val="042471" w:themeColor="text2"/>
          <w:sz w:val="22"/>
          <w:szCs w:val="22"/>
        </w:rPr>
      </w:pPr>
      <w:r w:rsidRPr="00FC5E85">
        <w:rPr>
          <w:color w:val="042471" w:themeColor="text2"/>
          <w:sz w:val="22"/>
          <w:szCs w:val="22"/>
        </w:rPr>
        <w:t>Jos oireilu pitkittyy, on syytä ottaa yhteyttä terveydenhuoltoon.</w:t>
      </w:r>
    </w:p>
    <w:p w14:paraId="49F50E9B" w14:textId="77777777" w:rsidR="00693946" w:rsidRPr="00FC5E85" w:rsidRDefault="00693946" w:rsidP="00087E8E">
      <w:pPr>
        <w:tabs>
          <w:tab w:val="clear" w:pos="2268"/>
        </w:tabs>
        <w:spacing w:line="240" w:lineRule="auto"/>
        <w:ind w:left="0"/>
        <w:rPr>
          <w:color w:val="042471" w:themeColor="text2"/>
          <w:sz w:val="22"/>
          <w:szCs w:val="22"/>
        </w:rPr>
      </w:pPr>
    </w:p>
    <w:p w14:paraId="5090ECC2" w14:textId="1C93FD1B" w:rsidR="00703ABE" w:rsidRPr="00FC5E85" w:rsidRDefault="002A4464" w:rsidP="00087E8E">
      <w:pPr>
        <w:tabs>
          <w:tab w:val="clear" w:pos="2268"/>
        </w:tabs>
        <w:spacing w:line="240" w:lineRule="auto"/>
        <w:ind w:left="0"/>
        <w:rPr>
          <w:color w:val="042471" w:themeColor="text2"/>
          <w:sz w:val="22"/>
          <w:szCs w:val="22"/>
        </w:rPr>
      </w:pPr>
      <w:r w:rsidRPr="00FC5E85">
        <w:rPr>
          <w:color w:val="042471" w:themeColor="text2"/>
          <w:sz w:val="22"/>
          <w:szCs w:val="22"/>
        </w:rPr>
        <w:t>Lisää ohjeita THL:n sivuilta</w:t>
      </w:r>
      <w:r w:rsidR="00150102" w:rsidRPr="00FC5E85">
        <w:rPr>
          <w:color w:val="042471" w:themeColor="text2"/>
          <w:sz w:val="22"/>
          <w:szCs w:val="22"/>
        </w:rPr>
        <w:t xml:space="preserve"> </w:t>
      </w:r>
      <w:hyperlink r:id="rId13" w:history="1">
        <w:r w:rsidR="008A48A0" w:rsidRPr="00FC5E85">
          <w:rPr>
            <w:rStyle w:val="Hyperlinkki"/>
            <w:sz w:val="22"/>
            <w:szCs w:val="22"/>
          </w:rPr>
          <w:t>https://thl.fi/fi/web/infektiotaudit-ja-rokotukset/taudit-ja-torjunta/taudit-ja-taudinaiheuttajat-a-o/kihomato</w:t>
        </w:r>
      </w:hyperlink>
      <w:r w:rsidR="008A48A0" w:rsidRPr="00FC5E85">
        <w:rPr>
          <w:color w:val="042471" w:themeColor="text2"/>
          <w:sz w:val="22"/>
          <w:szCs w:val="22"/>
        </w:rPr>
        <w:t xml:space="preserve"> </w:t>
      </w:r>
      <w:r w:rsidR="00150102" w:rsidRPr="00FC5E85">
        <w:rPr>
          <w:color w:val="042471" w:themeColor="text2"/>
          <w:sz w:val="22"/>
          <w:szCs w:val="22"/>
        </w:rPr>
        <w:t>ja Terveyskirjastosta</w:t>
      </w:r>
      <w:r w:rsidRPr="00FC5E85">
        <w:rPr>
          <w:color w:val="042471" w:themeColor="text2"/>
          <w:sz w:val="22"/>
          <w:szCs w:val="22"/>
        </w:rPr>
        <w:t xml:space="preserve"> </w:t>
      </w:r>
      <w:hyperlink r:id="rId14" w:history="1">
        <w:r w:rsidR="00150102" w:rsidRPr="00FC5E85">
          <w:rPr>
            <w:rStyle w:val="Hyperlinkki"/>
            <w:sz w:val="22"/>
            <w:szCs w:val="22"/>
          </w:rPr>
          <w:t>https://www.terveyskirjasto.fi/dlk00427</w:t>
        </w:r>
      </w:hyperlink>
    </w:p>
    <w:p w14:paraId="1B7F7FE0" w14:textId="4F32536D" w:rsidR="00AA2D42" w:rsidRPr="00FC5E85" w:rsidRDefault="003A7364" w:rsidP="00087E8E">
      <w:pPr>
        <w:tabs>
          <w:tab w:val="clear" w:pos="2268"/>
        </w:tabs>
        <w:spacing w:line="240" w:lineRule="auto"/>
        <w:ind w:left="0"/>
        <w:rPr>
          <w:color w:val="042471" w:themeColor="text2"/>
          <w:sz w:val="22"/>
          <w:szCs w:val="22"/>
        </w:rPr>
      </w:pPr>
      <w:r w:rsidRPr="00FC5E85">
        <w:rPr>
          <w:color w:val="042471" w:themeColor="text2"/>
          <w:sz w:val="22"/>
          <w:szCs w:val="22"/>
        </w:rPr>
        <w:t xml:space="preserve">Katso myös </w:t>
      </w:r>
      <w:r w:rsidR="009D6000" w:rsidRPr="00FC5E85">
        <w:rPr>
          <w:color w:val="042471" w:themeColor="text2"/>
          <w:sz w:val="22"/>
          <w:szCs w:val="22"/>
        </w:rPr>
        <w:t xml:space="preserve">Terveyskirjastosta, </w:t>
      </w:r>
      <w:r w:rsidRPr="00FC5E85">
        <w:rPr>
          <w:color w:val="042471" w:themeColor="text2"/>
          <w:sz w:val="22"/>
          <w:szCs w:val="22"/>
        </w:rPr>
        <w:t xml:space="preserve">Infektiot ja päivähoito </w:t>
      </w:r>
      <w:hyperlink r:id="rId15" w:history="1">
        <w:r w:rsidRPr="00FC5E85">
          <w:rPr>
            <w:rStyle w:val="Hyperlinkki"/>
            <w:sz w:val="22"/>
            <w:szCs w:val="22"/>
          </w:rPr>
          <w:t>https://www.terveyskirjasto.fi/dlk01200</w:t>
        </w:r>
      </w:hyperlink>
    </w:p>
    <w:p w14:paraId="30B42BE8" w14:textId="77777777" w:rsidR="003A7364" w:rsidRPr="003A7364" w:rsidRDefault="003A7364" w:rsidP="00087E8E">
      <w:pPr>
        <w:tabs>
          <w:tab w:val="clear" w:pos="2268"/>
        </w:tabs>
        <w:spacing w:line="240" w:lineRule="auto"/>
        <w:ind w:left="0"/>
        <w:rPr>
          <w:rFonts w:asciiTheme="minorHAnsi" w:hAnsiTheme="minorHAnsi" w:cstheme="minorHAnsi"/>
          <w:color w:val="042471" w:themeColor="text2"/>
          <w:sz w:val="20"/>
          <w:szCs w:val="20"/>
        </w:rPr>
      </w:pPr>
    </w:p>
    <w:sectPr w:rsidR="003A7364" w:rsidRPr="003A7364" w:rsidSect="0028574E">
      <w:headerReference w:type="even" r:id="rId16"/>
      <w:headerReference w:type="default" r:id="rId17"/>
      <w:footerReference w:type="default" r:id="rId18"/>
      <w:pgSz w:w="11900" w:h="16840"/>
      <w:pgMar w:top="2698" w:right="1361" w:bottom="1409" w:left="1021" w:header="794"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1C021" w14:textId="77777777" w:rsidR="001F4F9D" w:rsidRDefault="001F4F9D" w:rsidP="008014F5">
      <w:r>
        <w:separator/>
      </w:r>
    </w:p>
    <w:p w14:paraId="07748816" w14:textId="77777777" w:rsidR="001F4F9D" w:rsidRDefault="001F4F9D" w:rsidP="008014F5"/>
    <w:p w14:paraId="1C955C28" w14:textId="77777777" w:rsidR="001F4F9D" w:rsidRDefault="001F4F9D" w:rsidP="008014F5"/>
    <w:p w14:paraId="28FD2BCC" w14:textId="77777777" w:rsidR="001F4F9D" w:rsidRDefault="001F4F9D"/>
  </w:endnote>
  <w:endnote w:type="continuationSeparator" w:id="0">
    <w:p w14:paraId="13D2B254" w14:textId="77777777" w:rsidR="001F4F9D" w:rsidRDefault="001F4F9D" w:rsidP="008014F5">
      <w:r>
        <w:continuationSeparator/>
      </w:r>
    </w:p>
    <w:p w14:paraId="151006F3" w14:textId="77777777" w:rsidR="001F4F9D" w:rsidRDefault="001F4F9D" w:rsidP="008014F5"/>
    <w:p w14:paraId="22E7683A" w14:textId="77777777" w:rsidR="001F4F9D" w:rsidRDefault="001F4F9D" w:rsidP="008014F5"/>
    <w:p w14:paraId="22964BA5" w14:textId="77777777" w:rsidR="001F4F9D" w:rsidRDefault="001F4F9D"/>
  </w:endnote>
  <w:endnote w:type="continuationNotice" w:id="1">
    <w:p w14:paraId="193A8B6C" w14:textId="77777777" w:rsidR="001F4F9D" w:rsidRDefault="001F4F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B907" w14:textId="77777777" w:rsidR="00126761" w:rsidRPr="00126761" w:rsidRDefault="00126761" w:rsidP="00126761">
    <w:pPr>
      <w:pStyle w:val="Alatunniste"/>
      <w:ind w:left="0"/>
      <w:rPr>
        <w:rFonts w:asciiTheme="minorHAnsi" w:hAnsiTheme="minorHAnsi" w:cstheme="minorHAnsi"/>
        <w:sz w:val="20"/>
        <w:szCs w:val="20"/>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6C2F" w14:textId="77777777" w:rsidR="001F4F9D" w:rsidRDefault="001F4F9D" w:rsidP="008014F5">
      <w:r>
        <w:separator/>
      </w:r>
    </w:p>
    <w:p w14:paraId="7A550C01" w14:textId="77777777" w:rsidR="001F4F9D" w:rsidRDefault="001F4F9D" w:rsidP="008014F5"/>
    <w:p w14:paraId="2BBA86C3" w14:textId="77777777" w:rsidR="001F4F9D" w:rsidRDefault="001F4F9D" w:rsidP="008014F5"/>
    <w:p w14:paraId="2DD0BF2F" w14:textId="77777777" w:rsidR="001F4F9D" w:rsidRDefault="001F4F9D"/>
  </w:footnote>
  <w:footnote w:type="continuationSeparator" w:id="0">
    <w:p w14:paraId="774E05AD" w14:textId="77777777" w:rsidR="001F4F9D" w:rsidRDefault="001F4F9D" w:rsidP="008014F5">
      <w:r>
        <w:continuationSeparator/>
      </w:r>
    </w:p>
    <w:p w14:paraId="073CAAF2" w14:textId="77777777" w:rsidR="001F4F9D" w:rsidRDefault="001F4F9D" w:rsidP="008014F5"/>
    <w:p w14:paraId="3D76CB60" w14:textId="77777777" w:rsidR="001F4F9D" w:rsidRDefault="001F4F9D" w:rsidP="008014F5"/>
    <w:p w14:paraId="1164E3F7" w14:textId="77777777" w:rsidR="001F4F9D" w:rsidRDefault="001F4F9D"/>
  </w:footnote>
  <w:footnote w:type="continuationNotice" w:id="1">
    <w:p w14:paraId="5F4C2B37" w14:textId="77777777" w:rsidR="001F4F9D" w:rsidRDefault="001F4F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EndPr>
      <w:rPr>
        <w:rStyle w:val="Sivunumero"/>
      </w:rPr>
    </w:sdtEndPr>
    <w:sdtContent>
      <w:p w14:paraId="5FF9059E" w14:textId="16DE3193" w:rsidR="00534BDE" w:rsidRDefault="00534BDE" w:rsidP="008014F5">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sidR="00D250E1">
          <w:rPr>
            <w:rStyle w:val="Sivunumero"/>
            <w:noProof/>
          </w:rPr>
          <w:t>2</w:t>
        </w:r>
        <w:r>
          <w:rPr>
            <w:rStyle w:val="Sivunumero"/>
          </w:rPr>
          <w:fldChar w:fldCharType="end"/>
        </w:r>
      </w:p>
    </w:sdtContent>
  </w:sdt>
  <w:p w14:paraId="77A07430" w14:textId="77777777" w:rsidR="00534BDE" w:rsidRDefault="00534BDE" w:rsidP="008014F5">
    <w:pPr>
      <w:pStyle w:val="Yltunniste"/>
    </w:pPr>
  </w:p>
  <w:p w14:paraId="414082D6" w14:textId="77777777" w:rsidR="00EB04A6" w:rsidRDefault="00EB04A6" w:rsidP="008014F5"/>
  <w:p w14:paraId="20204117" w14:textId="77777777" w:rsidR="00EB04A6" w:rsidRDefault="00EB04A6" w:rsidP="008014F5"/>
  <w:p w14:paraId="62CF8BAB" w14:textId="77777777" w:rsidR="00205F27" w:rsidRDefault="00205F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EndPr>
      <w:rPr>
        <w:rStyle w:val="Sivunumero"/>
      </w:rPr>
    </w:sdtEndPr>
    <w:sdtContent>
      <w:p w14:paraId="34E2E222" w14:textId="043E7482" w:rsidR="00091A9F" w:rsidRDefault="00091A9F" w:rsidP="00091A9F">
        <w:pPr>
          <w:pStyle w:val="Yltunniste1"/>
          <w:ind w:left="0"/>
          <w:jc w:val="left"/>
          <w:rPr>
            <w:rStyle w:val="Sivunumero"/>
            <w:rFonts w:ascii="Trebuchet MS" w:hAnsi="Trebuchet MS"/>
            <w:sz w:val="20"/>
          </w:rPr>
        </w:pPr>
        <w:r w:rsidRPr="006B3857">
          <w:rPr>
            <w:b/>
            <w:bCs/>
            <w:noProof/>
            <w:sz w:val="16"/>
            <w:szCs w:val="16"/>
            <w:lang w:eastAsia="fi-FI"/>
          </w:rPr>
          <w:drawing>
            <wp:anchor distT="0" distB="0" distL="114300" distR="114300" simplePos="0" relativeHeight="251659264" behindDoc="1" locked="0" layoutInCell="1" allowOverlap="1" wp14:anchorId="35CEE3F4" wp14:editId="5D0BD45E">
              <wp:simplePos x="0" y="0"/>
              <wp:positionH relativeFrom="column">
                <wp:posOffset>-100965</wp:posOffset>
              </wp:positionH>
              <wp:positionV relativeFrom="paragraph">
                <wp:posOffset>-1671</wp:posOffset>
              </wp:positionV>
              <wp:extent cx="1328615" cy="609600"/>
              <wp:effectExtent l="0" t="0" r="5080" b="0"/>
              <wp:wrapTight wrapText="bothSides">
                <wp:wrapPolygon edited="0">
                  <wp:start x="0" y="0"/>
                  <wp:lineTo x="0" y="21150"/>
                  <wp:lineTo x="21476" y="21150"/>
                  <wp:lineTo x="21476" y="0"/>
                  <wp:lineTo x="0" y="0"/>
                </wp:wrapPolygon>
              </wp:wrapTight>
              <wp:docPr id="2" name="Kuva 2" descr="Pohjois-Pohjanmaan hyvinvointialue Poh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Pohjois-Pohjanmaan hyvinvointialue Poh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Pr>
            <w:rStyle w:val="Sivunumero"/>
          </w:rPr>
          <w:tab/>
        </w:r>
        <w:r>
          <w:rPr>
            <w:rStyle w:val="Sivunumero"/>
          </w:rPr>
          <w:tab/>
        </w:r>
        <w:r>
          <w:rPr>
            <w:rStyle w:val="Sivunumero"/>
          </w:rPr>
          <w:tab/>
        </w:r>
        <w:r>
          <w:rPr>
            <w:rStyle w:val="Sivunumero"/>
          </w:rPr>
          <w:tab/>
        </w:r>
        <w:r>
          <w:rPr>
            <w:rStyle w:val="Sivunumero"/>
          </w:rPr>
          <w:tab/>
        </w:r>
        <w:r>
          <w:rPr>
            <w:rStyle w:val="Sivunumero"/>
          </w:rPr>
          <w:tab/>
        </w:r>
        <w:r>
          <w:rPr>
            <w:rStyle w:val="Sivunumero"/>
            <w:sz w:val="16"/>
          </w:rPr>
          <w:t>Ohje</w:t>
        </w:r>
        <w:r w:rsidRPr="00BC48E0">
          <w:rPr>
            <w:rStyle w:val="Sivunumero"/>
            <w:rFonts w:asciiTheme="minorHAnsi" w:hAnsiTheme="minorHAnsi" w:cstheme="minorHAnsi"/>
            <w:sz w:val="20"/>
          </w:rPr>
          <w:tab/>
        </w:r>
        <w:r w:rsidRPr="006B3857">
          <w:rPr>
            <w:sz w:val="16"/>
          </w:rPr>
          <w:t xml:space="preserve"> </w:t>
        </w:r>
      </w:p>
      <w:p w14:paraId="7F0A12C8" w14:textId="77777777" w:rsidR="00091A9F" w:rsidRDefault="00091A9F" w:rsidP="00091A9F">
        <w:pPr>
          <w:pStyle w:val="Yltunniste1"/>
          <w:ind w:left="0"/>
          <w:jc w:val="left"/>
          <w:rPr>
            <w:rStyle w:val="Sivunumero"/>
            <w:rFonts w:ascii="Trebuchet MS" w:hAnsi="Trebuchet MS"/>
            <w:sz w:val="20"/>
          </w:rPr>
        </w:pPr>
      </w:p>
      <w:p w14:paraId="407F7A18" w14:textId="77777777" w:rsidR="00091A9F" w:rsidRDefault="00091A9F" w:rsidP="00091A9F">
        <w:pPr>
          <w:pStyle w:val="Yltunniste1"/>
          <w:ind w:left="0"/>
          <w:jc w:val="left"/>
          <w:rPr>
            <w:rStyle w:val="Sivunumero"/>
            <w:rFonts w:ascii="Trebuchet MS" w:hAnsi="Trebuchet MS"/>
            <w:sz w:val="20"/>
          </w:rPr>
        </w:pPr>
      </w:p>
      <w:p w14:paraId="757BB2DF" w14:textId="77777777" w:rsidR="00091A9F" w:rsidRDefault="00091A9F" w:rsidP="00091A9F">
        <w:pPr>
          <w:pStyle w:val="Yltunniste1"/>
          <w:ind w:left="0"/>
          <w:jc w:val="left"/>
          <w:rPr>
            <w:rStyle w:val="Sivunumero"/>
            <w:rFonts w:ascii="Trebuchet MS" w:hAnsi="Trebuchet MS"/>
            <w:sz w:val="20"/>
          </w:rPr>
        </w:pPr>
      </w:p>
      <w:p w14:paraId="258A1225" w14:textId="77777777" w:rsidR="00091A9F" w:rsidRDefault="00091A9F" w:rsidP="00091A9F">
        <w:pPr>
          <w:pStyle w:val="Yltunniste1"/>
          <w:ind w:left="0"/>
          <w:jc w:val="left"/>
          <w:rPr>
            <w:rStyle w:val="Sivunumero"/>
            <w:rFonts w:ascii="Trebuchet MS" w:hAnsi="Trebuchet MS"/>
            <w:sz w:val="20"/>
          </w:rPr>
        </w:pPr>
      </w:p>
      <w:p w14:paraId="3CE6D61B" w14:textId="77777777" w:rsidR="00091A9F" w:rsidRDefault="00091A9F" w:rsidP="00091A9F">
        <w:pPr>
          <w:pStyle w:val="Yltunniste1"/>
          <w:ind w:left="0"/>
          <w:jc w:val="left"/>
          <w:rPr>
            <w:rStyle w:val="Sivunumero"/>
            <w:rFonts w:ascii="Trebuchet MS" w:hAnsi="Trebuchet MS"/>
            <w:sz w:val="20"/>
          </w:rPr>
        </w:pPr>
      </w:p>
      <w:p w14:paraId="7EB09A47" w14:textId="77777777" w:rsidR="00091A9F" w:rsidRDefault="00E21759" w:rsidP="00091A9F">
        <w:pPr>
          <w:pStyle w:val="Yltunniste1"/>
          <w:ind w:left="0"/>
          <w:jc w:val="left"/>
          <w:rPr>
            <w:rStyle w:val="Sivunumero"/>
          </w:rPr>
        </w:pPr>
      </w:p>
    </w:sdtContent>
  </w:sdt>
  <w:p w14:paraId="581B9924" w14:textId="77777777" w:rsidR="00091A9F" w:rsidRPr="00BC48E0" w:rsidRDefault="00091A9F" w:rsidP="00091A9F">
    <w:pPr>
      <w:pStyle w:val="Yltunniste1"/>
      <w:ind w:left="0"/>
      <w:jc w:val="left"/>
      <w:rPr>
        <w:rFonts w:asciiTheme="minorHAnsi" w:hAnsiTheme="minorHAnsi" w:cstheme="minorHAnsi"/>
        <w:sz w:val="20"/>
      </w:rPr>
    </w:pPr>
    <w:r w:rsidRPr="006B3857">
      <w:rPr>
        <w:sz w:val="16"/>
      </w:rPr>
      <w:t>Infektioyksikkö</w:t>
    </w:r>
    <w:r w:rsidRPr="00BC48E0">
      <w:rPr>
        <w:rFonts w:asciiTheme="minorHAnsi" w:hAnsiTheme="minorHAnsi" w:cstheme="minorHAnsi"/>
        <w:sz w:val="20"/>
      </w:rPr>
      <w:tab/>
    </w:r>
    <w:r w:rsidRPr="00BC48E0">
      <w:rPr>
        <w:rFonts w:asciiTheme="minorHAnsi" w:hAnsiTheme="minorHAnsi" w:cstheme="minorHAnsi"/>
        <w:sz w:val="20"/>
      </w:rPr>
      <w:tab/>
    </w:r>
    <w:r w:rsidRPr="00BC48E0">
      <w:rPr>
        <w:rFonts w:asciiTheme="minorHAnsi" w:hAnsiTheme="minorHAnsi" w:cstheme="minorHAnsi"/>
        <w:sz w:val="20"/>
      </w:rPr>
      <w:tab/>
    </w:r>
    <w:r w:rsidRPr="00BC48E0">
      <w:rPr>
        <w:rFonts w:asciiTheme="minorHAnsi" w:hAnsiTheme="minorHAnsi" w:cstheme="minorHAnsi"/>
        <w:sz w:val="20"/>
      </w:rPr>
      <w:tab/>
    </w:r>
    <w:r w:rsidRPr="00BC48E0">
      <w:rPr>
        <w:rFonts w:asciiTheme="minorHAnsi" w:hAnsiTheme="minorHAnsi" w:cstheme="minorHAnsi"/>
        <w:sz w:val="20"/>
      </w:rPr>
      <w:tab/>
    </w:r>
    <w:r w:rsidRPr="00BC48E0">
      <w:rPr>
        <w:rFonts w:asciiTheme="minorHAnsi" w:hAnsiTheme="minorHAnsi" w:cstheme="minorHAnsi"/>
        <w:sz w:val="20"/>
      </w:rPr>
      <w:tab/>
    </w:r>
    <w:r w:rsidRPr="006B3857">
      <w:rPr>
        <w:sz w:val="16"/>
      </w:rPr>
      <w:t>18.10.2023</w:t>
    </w:r>
  </w:p>
  <w:p w14:paraId="1E8F98EA" w14:textId="77777777" w:rsidR="00091A9F" w:rsidRDefault="00091A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BE25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24FA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C6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0853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D8C6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5442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C6B2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6CDD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B02D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B260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D4E01"/>
    <w:multiLevelType w:val="hybridMultilevel"/>
    <w:tmpl w:val="7BFC19C8"/>
    <w:lvl w:ilvl="0" w:tplc="883493F2">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1" w15:restartNumberingAfterBreak="0">
    <w:nsid w:val="128E02A3"/>
    <w:multiLevelType w:val="multilevel"/>
    <w:tmpl w:val="C75EE8F6"/>
    <w:styleLink w:val="Monitasoinentyyli"/>
    <w:lvl w:ilvl="0">
      <w:start w:val="1"/>
      <w:numFmt w:val="bullet"/>
      <w:lvlText w:val=""/>
      <w:lvlJc w:val="left"/>
      <w:pPr>
        <w:ind w:left="1871" w:hanging="283"/>
      </w:pPr>
      <w:rPr>
        <w:rFonts w:ascii="Symbol" w:hAnsi="Symbol" w:hint="default"/>
      </w:rPr>
    </w:lvl>
    <w:lvl w:ilvl="1">
      <w:start w:val="1"/>
      <w:numFmt w:val="bullet"/>
      <w:lvlText w:val=""/>
      <w:lvlJc w:val="left"/>
      <w:pPr>
        <w:ind w:left="2438" w:hanging="227"/>
      </w:pPr>
      <w:rPr>
        <w:rFonts w:ascii="Symbol" w:hAnsi="Symbol" w:hint="default"/>
      </w:rPr>
    </w:lvl>
    <w:lvl w:ilvl="2">
      <w:start w:val="1"/>
      <w:numFmt w:val="bullet"/>
      <w:lvlText w:val=""/>
      <w:lvlJc w:val="left"/>
      <w:pPr>
        <w:ind w:left="2948" w:hanging="226"/>
      </w:pPr>
      <w:rPr>
        <w:rFonts w:ascii="Symbol" w:hAnsi="Symbol"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Symbol" w:hAnsi="Symbol" w:cs="Courier New" w:hint="default"/>
      </w:rPr>
    </w:lvl>
    <w:lvl w:ilvl="5">
      <w:start w:val="1"/>
      <w:numFmt w:val="bullet"/>
      <w:lvlText w:val=""/>
      <w:lvlJc w:val="left"/>
      <w:pPr>
        <w:ind w:left="5454" w:hanging="360"/>
      </w:pPr>
      <w:rPr>
        <w:rFonts w:ascii="Symbol" w:hAnsi="Symbol"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Symbol" w:hAnsi="Symbol" w:cs="Courier New" w:hint="default"/>
      </w:rPr>
    </w:lvl>
    <w:lvl w:ilvl="8">
      <w:start w:val="1"/>
      <w:numFmt w:val="bullet"/>
      <w:lvlText w:val=""/>
      <w:lvlJc w:val="left"/>
      <w:pPr>
        <w:ind w:left="7614" w:hanging="360"/>
      </w:pPr>
      <w:rPr>
        <w:rFonts w:ascii="Symbol" w:hAnsi="Symbol" w:hint="default"/>
      </w:rPr>
    </w:lvl>
  </w:abstractNum>
  <w:abstractNum w:abstractNumId="12" w15:restartNumberingAfterBreak="0">
    <w:nsid w:val="1B78727E"/>
    <w:multiLevelType w:val="hybridMultilevel"/>
    <w:tmpl w:val="C75EE8F6"/>
    <w:lvl w:ilvl="0" w:tplc="C704A174">
      <w:start w:val="1"/>
      <w:numFmt w:val="bullet"/>
      <w:pStyle w:val="Luettelokappale"/>
      <w:lvlText w:val=""/>
      <w:lvlJc w:val="left"/>
      <w:pPr>
        <w:ind w:left="1871" w:hanging="283"/>
      </w:pPr>
      <w:rPr>
        <w:rFonts w:ascii="Symbol" w:hAnsi="Symbol" w:hint="default"/>
      </w:rPr>
    </w:lvl>
    <w:lvl w:ilvl="1" w:tplc="5DCE0AB8">
      <w:start w:val="1"/>
      <w:numFmt w:val="bullet"/>
      <w:lvlText w:val=""/>
      <w:lvlJc w:val="left"/>
      <w:pPr>
        <w:ind w:left="2438" w:hanging="227"/>
      </w:pPr>
      <w:rPr>
        <w:rFonts w:ascii="Symbol" w:hAnsi="Symbol" w:hint="default"/>
      </w:rPr>
    </w:lvl>
    <w:lvl w:ilvl="2" w:tplc="161687EE">
      <w:start w:val="1"/>
      <w:numFmt w:val="bullet"/>
      <w:lvlText w:val=""/>
      <w:lvlJc w:val="left"/>
      <w:pPr>
        <w:ind w:left="2948" w:hanging="226"/>
      </w:pPr>
      <w:rPr>
        <w:rFonts w:ascii="Symbol" w:hAnsi="Symbol" w:hint="default"/>
      </w:rPr>
    </w:lvl>
    <w:lvl w:ilvl="3" w:tplc="040B000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3" w15:restartNumberingAfterBreak="0">
    <w:nsid w:val="1EFC6A83"/>
    <w:multiLevelType w:val="hybridMultilevel"/>
    <w:tmpl w:val="C742DCFC"/>
    <w:lvl w:ilvl="0" w:tplc="BE625488">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4" w15:restartNumberingAfterBreak="0">
    <w:nsid w:val="2BDA00C1"/>
    <w:multiLevelType w:val="hybridMultilevel"/>
    <w:tmpl w:val="BBEA9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5374CD0"/>
    <w:multiLevelType w:val="hybridMultilevel"/>
    <w:tmpl w:val="3D30DB58"/>
    <w:lvl w:ilvl="0" w:tplc="040B000F">
      <w:start w:val="1"/>
      <w:numFmt w:val="decimal"/>
      <w:lvlText w:val="%1."/>
      <w:lvlJc w:val="left"/>
      <w:pPr>
        <w:ind w:left="1854" w:hanging="360"/>
      </w:pPr>
    </w:lvl>
    <w:lvl w:ilvl="1" w:tplc="040B0019">
      <w:start w:val="1"/>
      <w:numFmt w:val="lowerLetter"/>
      <w:lvlText w:val="%2."/>
      <w:lvlJc w:val="left"/>
      <w:pPr>
        <w:ind w:left="2574" w:hanging="360"/>
      </w:pPr>
    </w:lvl>
    <w:lvl w:ilvl="2" w:tplc="040B001B">
      <w:start w:val="1"/>
      <w:numFmt w:val="lowerRoman"/>
      <w:lvlText w:val="%3."/>
      <w:lvlJc w:val="right"/>
      <w:pPr>
        <w:ind w:left="3294" w:hanging="180"/>
      </w:pPr>
    </w:lvl>
    <w:lvl w:ilvl="3" w:tplc="040B000F">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6" w15:restartNumberingAfterBreak="0">
    <w:nsid w:val="37976319"/>
    <w:multiLevelType w:val="hybridMultilevel"/>
    <w:tmpl w:val="C3AAD97C"/>
    <w:lvl w:ilvl="0" w:tplc="672C9098">
      <w:start w:val="1"/>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C74755B"/>
    <w:multiLevelType w:val="multilevel"/>
    <w:tmpl w:val="C75EE8F6"/>
    <w:numStyleLink w:val="Monitasoinentyyli"/>
  </w:abstractNum>
  <w:abstractNum w:abstractNumId="18" w15:restartNumberingAfterBreak="0">
    <w:nsid w:val="3F293E79"/>
    <w:multiLevelType w:val="hybridMultilevel"/>
    <w:tmpl w:val="ED8242D2"/>
    <w:lvl w:ilvl="0" w:tplc="BE625488">
      <w:start w:val="1"/>
      <w:numFmt w:val="bullet"/>
      <w:lvlText w:val=""/>
      <w:lvlJc w:val="left"/>
      <w:pPr>
        <w:ind w:left="370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9" w15:restartNumberingAfterBreak="0">
    <w:nsid w:val="4A7B067A"/>
    <w:multiLevelType w:val="hybridMultilevel"/>
    <w:tmpl w:val="0A38862E"/>
    <w:lvl w:ilvl="0" w:tplc="BE625488">
      <w:start w:val="1"/>
      <w:numFmt w:val="bullet"/>
      <w:lvlText w:val=""/>
      <w:lvlJc w:val="left"/>
      <w:pPr>
        <w:ind w:left="3708" w:hanging="360"/>
      </w:pPr>
      <w:rPr>
        <w:rFonts w:ascii="Symbol" w:hAnsi="Symbol" w:hint="default"/>
      </w:rPr>
    </w:lvl>
    <w:lvl w:ilvl="1" w:tplc="70726402">
      <w:start w:val="1"/>
      <w:numFmt w:val="bullet"/>
      <w:lvlText w:val=""/>
      <w:lvlJc w:val="left"/>
      <w:pPr>
        <w:ind w:left="2574" w:hanging="360"/>
      </w:pPr>
      <w:rPr>
        <w:rFonts w:ascii="Symbol" w:hAnsi="Symbol" w:hint="default"/>
        <w:color w:val="auto"/>
      </w:rPr>
    </w:lvl>
    <w:lvl w:ilvl="2" w:tplc="294CA4F4">
      <w:start w:val="1"/>
      <w:numFmt w:val="bullet"/>
      <w:lvlText w:val=""/>
      <w:lvlJc w:val="left"/>
      <w:pPr>
        <w:ind w:left="3294" w:hanging="360"/>
      </w:pPr>
      <w:rPr>
        <w:rFonts w:ascii="Symbol" w:hAnsi="Symbol"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0" w15:restartNumberingAfterBreak="0">
    <w:nsid w:val="570227DA"/>
    <w:multiLevelType w:val="hybridMultilevel"/>
    <w:tmpl w:val="19EE17A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1" w15:restartNumberingAfterBreak="0">
    <w:nsid w:val="5A646686"/>
    <w:multiLevelType w:val="hybridMultilevel"/>
    <w:tmpl w:val="B9B61F6A"/>
    <w:lvl w:ilvl="0" w:tplc="02445626">
      <w:start w:val="1"/>
      <w:numFmt w:val="bullet"/>
      <w:lvlText w:val=""/>
      <w:lvlJc w:val="left"/>
      <w:pPr>
        <w:ind w:left="298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2" w15:restartNumberingAfterBreak="0">
    <w:nsid w:val="5B0051C8"/>
    <w:multiLevelType w:val="hybridMultilevel"/>
    <w:tmpl w:val="347C04BC"/>
    <w:lvl w:ilvl="0" w:tplc="BE625488">
      <w:start w:val="1"/>
      <w:numFmt w:val="bullet"/>
      <w:lvlText w:val=""/>
      <w:lvlJc w:val="left"/>
      <w:pPr>
        <w:ind w:left="370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3" w15:restartNumberingAfterBreak="0">
    <w:nsid w:val="5B9226D9"/>
    <w:multiLevelType w:val="hybridMultilevel"/>
    <w:tmpl w:val="26946F76"/>
    <w:lvl w:ilvl="0" w:tplc="02445626">
      <w:start w:val="1"/>
      <w:numFmt w:val="bullet"/>
      <w:lvlText w:val=""/>
      <w:lvlJc w:val="left"/>
      <w:pPr>
        <w:ind w:left="4216"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4" w15:restartNumberingAfterBreak="0">
    <w:nsid w:val="5C590B8A"/>
    <w:multiLevelType w:val="hybridMultilevel"/>
    <w:tmpl w:val="AC049E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9430C91"/>
    <w:multiLevelType w:val="multilevel"/>
    <w:tmpl w:val="C75EE8F6"/>
    <w:numStyleLink w:val="Monitasoinentyyli"/>
  </w:abstractNum>
  <w:abstractNum w:abstractNumId="26" w15:restartNumberingAfterBreak="0">
    <w:nsid w:val="6BA67B57"/>
    <w:multiLevelType w:val="hybridMultilevel"/>
    <w:tmpl w:val="115666D6"/>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7" w15:restartNumberingAfterBreak="0">
    <w:nsid w:val="6F7413BC"/>
    <w:multiLevelType w:val="hybridMultilevel"/>
    <w:tmpl w:val="296EAE6A"/>
    <w:lvl w:ilvl="0" w:tplc="BE625488">
      <w:start w:val="1"/>
      <w:numFmt w:val="bullet"/>
      <w:lvlText w:val=""/>
      <w:lvlJc w:val="left"/>
      <w:pPr>
        <w:ind w:left="1287" w:hanging="360"/>
      </w:pPr>
      <w:rPr>
        <w:rFonts w:ascii="Symbol" w:hAnsi="Symbol" w:hint="default"/>
      </w:rPr>
    </w:lvl>
    <w:lvl w:ilvl="1" w:tplc="BE625488">
      <w:start w:val="1"/>
      <w:numFmt w:val="bullet"/>
      <w:lvlText w:val=""/>
      <w:lvlJc w:val="left"/>
      <w:pPr>
        <w:ind w:left="2007" w:hanging="360"/>
      </w:pPr>
      <w:rPr>
        <w:rFonts w:ascii="Symbol" w:hAnsi="Symbol" w:hint="default"/>
      </w:rPr>
    </w:lvl>
    <w:lvl w:ilvl="2" w:tplc="BE625488">
      <w:start w:val="1"/>
      <w:numFmt w:val="bullet"/>
      <w:lvlText w:val=""/>
      <w:lvlJc w:val="left"/>
      <w:pPr>
        <w:ind w:left="2727" w:hanging="360"/>
      </w:pPr>
      <w:rPr>
        <w:rFonts w:ascii="Symbol" w:hAnsi="Symbol"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8" w15:restartNumberingAfterBreak="0">
    <w:nsid w:val="71FF133E"/>
    <w:multiLevelType w:val="hybridMultilevel"/>
    <w:tmpl w:val="8D86E81C"/>
    <w:lvl w:ilvl="0" w:tplc="013800DC">
      <w:start w:val="1"/>
      <w:numFmt w:val="bullet"/>
      <w:lvlText w:val=""/>
      <w:lvlJc w:val="left"/>
      <w:pPr>
        <w:ind w:left="1854" w:hanging="360"/>
      </w:pPr>
      <w:rPr>
        <w:rFonts w:ascii="Symbol" w:hAnsi="Symbol" w:hint="default"/>
      </w:rPr>
    </w:lvl>
    <w:lvl w:ilvl="1" w:tplc="040B0001">
      <w:start w:val="1"/>
      <w:numFmt w:val="bullet"/>
      <w:lvlText w:val=""/>
      <w:lvlJc w:val="left"/>
      <w:pPr>
        <w:ind w:left="2574" w:hanging="360"/>
      </w:pPr>
      <w:rPr>
        <w:rFonts w:ascii="Symbol" w:hAnsi="Symbol" w:hint="default"/>
      </w:rPr>
    </w:lvl>
    <w:lvl w:ilvl="2" w:tplc="040B0001">
      <w:start w:val="1"/>
      <w:numFmt w:val="bullet"/>
      <w:lvlText w:val=""/>
      <w:lvlJc w:val="left"/>
      <w:pPr>
        <w:ind w:left="3294" w:hanging="360"/>
      </w:pPr>
      <w:rPr>
        <w:rFonts w:ascii="Symbol" w:hAnsi="Symbol"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9" w15:restartNumberingAfterBreak="0">
    <w:nsid w:val="75545C10"/>
    <w:multiLevelType w:val="hybridMultilevel"/>
    <w:tmpl w:val="E132F7A6"/>
    <w:lvl w:ilvl="0" w:tplc="5AAE2E02">
      <w:start w:val="1"/>
      <w:numFmt w:val="bullet"/>
      <w:lvlText w:val=""/>
      <w:lvlJc w:val="left"/>
      <w:pPr>
        <w:ind w:left="1985" w:hanging="397"/>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0" w15:restartNumberingAfterBreak="0">
    <w:nsid w:val="79C8479D"/>
    <w:multiLevelType w:val="multilevel"/>
    <w:tmpl w:val="C75EE8F6"/>
    <w:numStyleLink w:val="Monitasoinentyyli"/>
  </w:abstractNum>
  <w:abstractNum w:abstractNumId="31" w15:restartNumberingAfterBreak="0">
    <w:nsid w:val="7B5F3B6F"/>
    <w:multiLevelType w:val="hybridMultilevel"/>
    <w:tmpl w:val="BEFC702A"/>
    <w:lvl w:ilvl="0" w:tplc="02445626">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num w:numId="1" w16cid:durableId="1431658822">
    <w:abstractNumId w:val="0"/>
  </w:num>
  <w:num w:numId="2" w16cid:durableId="785468930">
    <w:abstractNumId w:val="1"/>
  </w:num>
  <w:num w:numId="3" w16cid:durableId="730353028">
    <w:abstractNumId w:val="2"/>
  </w:num>
  <w:num w:numId="4" w16cid:durableId="687758677">
    <w:abstractNumId w:val="3"/>
  </w:num>
  <w:num w:numId="5" w16cid:durableId="852956057">
    <w:abstractNumId w:val="8"/>
  </w:num>
  <w:num w:numId="6" w16cid:durableId="1658731382">
    <w:abstractNumId w:val="4"/>
  </w:num>
  <w:num w:numId="7" w16cid:durableId="895817653">
    <w:abstractNumId w:val="5"/>
  </w:num>
  <w:num w:numId="8" w16cid:durableId="885947537">
    <w:abstractNumId w:val="6"/>
  </w:num>
  <w:num w:numId="9" w16cid:durableId="702679964">
    <w:abstractNumId w:val="7"/>
  </w:num>
  <w:num w:numId="10" w16cid:durableId="1501776531">
    <w:abstractNumId w:val="9"/>
  </w:num>
  <w:num w:numId="11" w16cid:durableId="1729765546">
    <w:abstractNumId w:val="28"/>
  </w:num>
  <w:num w:numId="12" w16cid:durableId="2139377418">
    <w:abstractNumId w:val="20"/>
  </w:num>
  <w:num w:numId="13" w16cid:durableId="1310331465">
    <w:abstractNumId w:val="22"/>
  </w:num>
  <w:num w:numId="14" w16cid:durableId="1650747714">
    <w:abstractNumId w:val="18"/>
  </w:num>
  <w:num w:numId="15" w16cid:durableId="1771386857">
    <w:abstractNumId w:val="19"/>
  </w:num>
  <w:num w:numId="16" w16cid:durableId="1093013729">
    <w:abstractNumId w:val="24"/>
  </w:num>
  <w:num w:numId="17" w16cid:durableId="153302563">
    <w:abstractNumId w:val="26"/>
  </w:num>
  <w:num w:numId="18" w16cid:durableId="1523124560">
    <w:abstractNumId w:val="29"/>
  </w:num>
  <w:num w:numId="19" w16cid:durableId="1152064879">
    <w:abstractNumId w:val="29"/>
  </w:num>
  <w:num w:numId="20" w16cid:durableId="462622924">
    <w:abstractNumId w:val="29"/>
  </w:num>
  <w:num w:numId="21" w16cid:durableId="1370036157">
    <w:abstractNumId w:val="29"/>
    <w:lvlOverride w:ilvl="0">
      <w:startOverride w:val="1"/>
    </w:lvlOverride>
  </w:num>
  <w:num w:numId="22" w16cid:durableId="1817720044">
    <w:abstractNumId w:val="31"/>
  </w:num>
  <w:num w:numId="23" w16cid:durableId="960457383">
    <w:abstractNumId w:val="15"/>
  </w:num>
  <w:num w:numId="24" w16cid:durableId="1431005229">
    <w:abstractNumId w:val="12"/>
  </w:num>
  <w:num w:numId="25" w16cid:durableId="519012328">
    <w:abstractNumId w:val="21"/>
  </w:num>
  <w:num w:numId="26" w16cid:durableId="700253145">
    <w:abstractNumId w:val="23"/>
  </w:num>
  <w:num w:numId="27" w16cid:durableId="1997417235">
    <w:abstractNumId w:val="11"/>
  </w:num>
  <w:num w:numId="28" w16cid:durableId="1975788376">
    <w:abstractNumId w:val="30"/>
  </w:num>
  <w:num w:numId="29" w16cid:durableId="711348990">
    <w:abstractNumId w:val="25"/>
  </w:num>
  <w:num w:numId="30" w16cid:durableId="178010406">
    <w:abstractNumId w:val="17"/>
  </w:num>
  <w:num w:numId="31" w16cid:durableId="107704320">
    <w:abstractNumId w:val="27"/>
  </w:num>
  <w:num w:numId="32" w16cid:durableId="179046545">
    <w:abstractNumId w:val="13"/>
  </w:num>
  <w:num w:numId="33" w16cid:durableId="1816800590">
    <w:abstractNumId w:val="10"/>
  </w:num>
  <w:num w:numId="34" w16cid:durableId="1893694482">
    <w:abstractNumId w:val="14"/>
  </w:num>
  <w:num w:numId="35" w16cid:durableId="13813266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efaultTableStyle w:val="Ruudukkotaulukko4-korostus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23DCD"/>
    <w:rsid w:val="00030ED8"/>
    <w:rsid w:val="00031F74"/>
    <w:rsid w:val="00042CB2"/>
    <w:rsid w:val="00045ADC"/>
    <w:rsid w:val="00045D09"/>
    <w:rsid w:val="00050E51"/>
    <w:rsid w:val="00063939"/>
    <w:rsid w:val="00063E68"/>
    <w:rsid w:val="0007323E"/>
    <w:rsid w:val="00075087"/>
    <w:rsid w:val="000815BA"/>
    <w:rsid w:val="00087E8E"/>
    <w:rsid w:val="00090C67"/>
    <w:rsid w:val="00091A9F"/>
    <w:rsid w:val="00091EAF"/>
    <w:rsid w:val="0009323F"/>
    <w:rsid w:val="00095BCB"/>
    <w:rsid w:val="000A1665"/>
    <w:rsid w:val="000A5534"/>
    <w:rsid w:val="000B3C02"/>
    <w:rsid w:val="000B6220"/>
    <w:rsid w:val="000C0329"/>
    <w:rsid w:val="000C16B9"/>
    <w:rsid w:val="000E3A1B"/>
    <w:rsid w:val="000E3CF2"/>
    <w:rsid w:val="00102987"/>
    <w:rsid w:val="001243BB"/>
    <w:rsid w:val="00126761"/>
    <w:rsid w:val="001273D5"/>
    <w:rsid w:val="00127CEC"/>
    <w:rsid w:val="00150102"/>
    <w:rsid w:val="001671E7"/>
    <w:rsid w:val="00171FC2"/>
    <w:rsid w:val="001734E6"/>
    <w:rsid w:val="00175C9D"/>
    <w:rsid w:val="00177D62"/>
    <w:rsid w:val="0019472E"/>
    <w:rsid w:val="001A7780"/>
    <w:rsid w:val="001B30B5"/>
    <w:rsid w:val="001D7D54"/>
    <w:rsid w:val="001D7DB0"/>
    <w:rsid w:val="001E21E5"/>
    <w:rsid w:val="001F4F9D"/>
    <w:rsid w:val="001F5FDC"/>
    <w:rsid w:val="00205F27"/>
    <w:rsid w:val="002133BC"/>
    <w:rsid w:val="00226397"/>
    <w:rsid w:val="0022658A"/>
    <w:rsid w:val="00227C49"/>
    <w:rsid w:val="00237EA7"/>
    <w:rsid w:val="0025688D"/>
    <w:rsid w:val="00271227"/>
    <w:rsid w:val="00273EE7"/>
    <w:rsid w:val="0028574E"/>
    <w:rsid w:val="002907FE"/>
    <w:rsid w:val="002A4464"/>
    <w:rsid w:val="002B5FB9"/>
    <w:rsid w:val="002B657D"/>
    <w:rsid w:val="002B79D3"/>
    <w:rsid w:val="002E6E46"/>
    <w:rsid w:val="002F0892"/>
    <w:rsid w:val="002F7169"/>
    <w:rsid w:val="00305F0C"/>
    <w:rsid w:val="00326DA5"/>
    <w:rsid w:val="00340740"/>
    <w:rsid w:val="00347E09"/>
    <w:rsid w:val="0035599A"/>
    <w:rsid w:val="00360B40"/>
    <w:rsid w:val="00365C68"/>
    <w:rsid w:val="00371C2B"/>
    <w:rsid w:val="00381B4D"/>
    <w:rsid w:val="00384EAD"/>
    <w:rsid w:val="00386625"/>
    <w:rsid w:val="003977D8"/>
    <w:rsid w:val="003A17E9"/>
    <w:rsid w:val="003A68BC"/>
    <w:rsid w:val="003A7364"/>
    <w:rsid w:val="003B3370"/>
    <w:rsid w:val="003C03EF"/>
    <w:rsid w:val="003C60E4"/>
    <w:rsid w:val="003F3161"/>
    <w:rsid w:val="003F3448"/>
    <w:rsid w:val="0040361D"/>
    <w:rsid w:val="00415A76"/>
    <w:rsid w:val="004169D9"/>
    <w:rsid w:val="004327F6"/>
    <w:rsid w:val="00433BE6"/>
    <w:rsid w:val="00437C82"/>
    <w:rsid w:val="00470C26"/>
    <w:rsid w:val="00474ECA"/>
    <w:rsid w:val="00493DE1"/>
    <w:rsid w:val="004A1305"/>
    <w:rsid w:val="004A6FA9"/>
    <w:rsid w:val="004B0417"/>
    <w:rsid w:val="004B0E36"/>
    <w:rsid w:val="004B3EDC"/>
    <w:rsid w:val="004C4FA5"/>
    <w:rsid w:val="004D2AF4"/>
    <w:rsid w:val="004E6EA2"/>
    <w:rsid w:val="005112F0"/>
    <w:rsid w:val="00530106"/>
    <w:rsid w:val="00530581"/>
    <w:rsid w:val="00534BDE"/>
    <w:rsid w:val="00545762"/>
    <w:rsid w:val="0055517D"/>
    <w:rsid w:val="00561A0D"/>
    <w:rsid w:val="00562F88"/>
    <w:rsid w:val="00565F61"/>
    <w:rsid w:val="0058086B"/>
    <w:rsid w:val="005A081A"/>
    <w:rsid w:val="005D2135"/>
    <w:rsid w:val="005D2378"/>
    <w:rsid w:val="005F6030"/>
    <w:rsid w:val="005F690C"/>
    <w:rsid w:val="005F6C3D"/>
    <w:rsid w:val="006014CA"/>
    <w:rsid w:val="0060486E"/>
    <w:rsid w:val="00614719"/>
    <w:rsid w:val="0061512A"/>
    <w:rsid w:val="00617761"/>
    <w:rsid w:val="006216E1"/>
    <w:rsid w:val="006245AF"/>
    <w:rsid w:val="00626916"/>
    <w:rsid w:val="00630701"/>
    <w:rsid w:val="00633BDC"/>
    <w:rsid w:val="00640570"/>
    <w:rsid w:val="00640CD1"/>
    <w:rsid w:val="00671CF4"/>
    <w:rsid w:val="006730F7"/>
    <w:rsid w:val="00693946"/>
    <w:rsid w:val="00693B3F"/>
    <w:rsid w:val="0069513E"/>
    <w:rsid w:val="006A2D45"/>
    <w:rsid w:val="006B53DB"/>
    <w:rsid w:val="006C4E23"/>
    <w:rsid w:val="006E3127"/>
    <w:rsid w:val="006F3C1F"/>
    <w:rsid w:val="00703ABE"/>
    <w:rsid w:val="007150BB"/>
    <w:rsid w:val="00726B03"/>
    <w:rsid w:val="00733980"/>
    <w:rsid w:val="007417CE"/>
    <w:rsid w:val="00741812"/>
    <w:rsid w:val="007562CA"/>
    <w:rsid w:val="007569EE"/>
    <w:rsid w:val="007570BD"/>
    <w:rsid w:val="00760021"/>
    <w:rsid w:val="0076275E"/>
    <w:rsid w:val="00781DD1"/>
    <w:rsid w:val="007A5645"/>
    <w:rsid w:val="007C0759"/>
    <w:rsid w:val="007C4A5D"/>
    <w:rsid w:val="007F0922"/>
    <w:rsid w:val="00800FE4"/>
    <w:rsid w:val="008014F5"/>
    <w:rsid w:val="0080295A"/>
    <w:rsid w:val="008115D3"/>
    <w:rsid w:val="00822CFB"/>
    <w:rsid w:val="008255FF"/>
    <w:rsid w:val="00834564"/>
    <w:rsid w:val="00835C0D"/>
    <w:rsid w:val="00836C2B"/>
    <w:rsid w:val="00837393"/>
    <w:rsid w:val="00837935"/>
    <w:rsid w:val="00845271"/>
    <w:rsid w:val="0084614E"/>
    <w:rsid w:val="008528F2"/>
    <w:rsid w:val="00854CEA"/>
    <w:rsid w:val="008558DF"/>
    <w:rsid w:val="00872077"/>
    <w:rsid w:val="0087284F"/>
    <w:rsid w:val="00873C32"/>
    <w:rsid w:val="00880CCC"/>
    <w:rsid w:val="00886CC3"/>
    <w:rsid w:val="00896C11"/>
    <w:rsid w:val="008A48A0"/>
    <w:rsid w:val="008D29A9"/>
    <w:rsid w:val="008E46F8"/>
    <w:rsid w:val="008F000C"/>
    <w:rsid w:val="00900BA4"/>
    <w:rsid w:val="00910F0A"/>
    <w:rsid w:val="009126C6"/>
    <w:rsid w:val="0091299E"/>
    <w:rsid w:val="00915162"/>
    <w:rsid w:val="00927105"/>
    <w:rsid w:val="009558D4"/>
    <w:rsid w:val="00955CC5"/>
    <w:rsid w:val="00972ABA"/>
    <w:rsid w:val="00984FF8"/>
    <w:rsid w:val="00990581"/>
    <w:rsid w:val="00991BD4"/>
    <w:rsid w:val="0099281D"/>
    <w:rsid w:val="0099744B"/>
    <w:rsid w:val="009A08F5"/>
    <w:rsid w:val="009A6399"/>
    <w:rsid w:val="009B15FF"/>
    <w:rsid w:val="009B40C6"/>
    <w:rsid w:val="009B46B3"/>
    <w:rsid w:val="009B6626"/>
    <w:rsid w:val="009C14BE"/>
    <w:rsid w:val="009D1E0E"/>
    <w:rsid w:val="009D437C"/>
    <w:rsid w:val="009D549E"/>
    <w:rsid w:val="009D6000"/>
    <w:rsid w:val="009D7992"/>
    <w:rsid w:val="009E2A7E"/>
    <w:rsid w:val="009E7F66"/>
    <w:rsid w:val="009F1A7D"/>
    <w:rsid w:val="009F7701"/>
    <w:rsid w:val="00A079CC"/>
    <w:rsid w:val="00A14DF3"/>
    <w:rsid w:val="00A37171"/>
    <w:rsid w:val="00A418BE"/>
    <w:rsid w:val="00A4197C"/>
    <w:rsid w:val="00A8103F"/>
    <w:rsid w:val="00AA2D42"/>
    <w:rsid w:val="00AA59AD"/>
    <w:rsid w:val="00AA69E7"/>
    <w:rsid w:val="00AC29F1"/>
    <w:rsid w:val="00AD3280"/>
    <w:rsid w:val="00AD39DC"/>
    <w:rsid w:val="00AE33F8"/>
    <w:rsid w:val="00AE5439"/>
    <w:rsid w:val="00AE671C"/>
    <w:rsid w:val="00AF0FF2"/>
    <w:rsid w:val="00B00E6A"/>
    <w:rsid w:val="00B035D0"/>
    <w:rsid w:val="00B07D42"/>
    <w:rsid w:val="00B1497C"/>
    <w:rsid w:val="00B202D8"/>
    <w:rsid w:val="00B3086D"/>
    <w:rsid w:val="00B35F76"/>
    <w:rsid w:val="00B37950"/>
    <w:rsid w:val="00B5215C"/>
    <w:rsid w:val="00B63850"/>
    <w:rsid w:val="00B67C43"/>
    <w:rsid w:val="00B87900"/>
    <w:rsid w:val="00B90B63"/>
    <w:rsid w:val="00BA0E7B"/>
    <w:rsid w:val="00BE2B1E"/>
    <w:rsid w:val="00BF0C5E"/>
    <w:rsid w:val="00BF290B"/>
    <w:rsid w:val="00C016B4"/>
    <w:rsid w:val="00C07922"/>
    <w:rsid w:val="00C13803"/>
    <w:rsid w:val="00C23C3E"/>
    <w:rsid w:val="00C47F15"/>
    <w:rsid w:val="00C54804"/>
    <w:rsid w:val="00C56DA5"/>
    <w:rsid w:val="00C56F48"/>
    <w:rsid w:val="00C570CF"/>
    <w:rsid w:val="00C64833"/>
    <w:rsid w:val="00C67DB3"/>
    <w:rsid w:val="00CA1A9A"/>
    <w:rsid w:val="00CA6186"/>
    <w:rsid w:val="00CA67B7"/>
    <w:rsid w:val="00CB6031"/>
    <w:rsid w:val="00CC1ECD"/>
    <w:rsid w:val="00CE6EB8"/>
    <w:rsid w:val="00D02770"/>
    <w:rsid w:val="00D0315C"/>
    <w:rsid w:val="00D067FE"/>
    <w:rsid w:val="00D1236E"/>
    <w:rsid w:val="00D13076"/>
    <w:rsid w:val="00D17CEB"/>
    <w:rsid w:val="00D203F1"/>
    <w:rsid w:val="00D22A08"/>
    <w:rsid w:val="00D250E1"/>
    <w:rsid w:val="00D25704"/>
    <w:rsid w:val="00D31983"/>
    <w:rsid w:val="00D35EF8"/>
    <w:rsid w:val="00D4032B"/>
    <w:rsid w:val="00D472B9"/>
    <w:rsid w:val="00D47B3B"/>
    <w:rsid w:val="00D63139"/>
    <w:rsid w:val="00D66152"/>
    <w:rsid w:val="00D75BF7"/>
    <w:rsid w:val="00D81B57"/>
    <w:rsid w:val="00D906EA"/>
    <w:rsid w:val="00DB0243"/>
    <w:rsid w:val="00DC558E"/>
    <w:rsid w:val="00DD7461"/>
    <w:rsid w:val="00DE775F"/>
    <w:rsid w:val="00DF35DA"/>
    <w:rsid w:val="00DF3F63"/>
    <w:rsid w:val="00E018EC"/>
    <w:rsid w:val="00E04AF0"/>
    <w:rsid w:val="00E21759"/>
    <w:rsid w:val="00E24035"/>
    <w:rsid w:val="00E243F9"/>
    <w:rsid w:val="00E30F12"/>
    <w:rsid w:val="00E428C7"/>
    <w:rsid w:val="00E42C16"/>
    <w:rsid w:val="00E4779F"/>
    <w:rsid w:val="00E560DF"/>
    <w:rsid w:val="00E6096D"/>
    <w:rsid w:val="00E64AB8"/>
    <w:rsid w:val="00E6639B"/>
    <w:rsid w:val="00E675D3"/>
    <w:rsid w:val="00E71D71"/>
    <w:rsid w:val="00E84DCE"/>
    <w:rsid w:val="00E92E0E"/>
    <w:rsid w:val="00EA0AB7"/>
    <w:rsid w:val="00EA4DE2"/>
    <w:rsid w:val="00EA602A"/>
    <w:rsid w:val="00EB04A6"/>
    <w:rsid w:val="00EB5972"/>
    <w:rsid w:val="00EC3263"/>
    <w:rsid w:val="00ED0205"/>
    <w:rsid w:val="00ED2F47"/>
    <w:rsid w:val="00EE1621"/>
    <w:rsid w:val="00EE4B4C"/>
    <w:rsid w:val="00EE7897"/>
    <w:rsid w:val="00EF0ED1"/>
    <w:rsid w:val="00EF15CD"/>
    <w:rsid w:val="00EF222C"/>
    <w:rsid w:val="00F031DE"/>
    <w:rsid w:val="00F15E07"/>
    <w:rsid w:val="00F32874"/>
    <w:rsid w:val="00F41019"/>
    <w:rsid w:val="00F416A9"/>
    <w:rsid w:val="00F42BEB"/>
    <w:rsid w:val="00F5089E"/>
    <w:rsid w:val="00F62446"/>
    <w:rsid w:val="00F6456E"/>
    <w:rsid w:val="00F72934"/>
    <w:rsid w:val="00F755A5"/>
    <w:rsid w:val="00F93810"/>
    <w:rsid w:val="00F951D8"/>
    <w:rsid w:val="00FA19DF"/>
    <w:rsid w:val="00FA490E"/>
    <w:rsid w:val="00FB71A6"/>
    <w:rsid w:val="00FC4739"/>
    <w:rsid w:val="00FC5E85"/>
    <w:rsid w:val="00FE7795"/>
    <w:rsid w:val="00FF23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8A291803-8182-4845-8AFF-903896A2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Leipäteksti normaali"/>
    <w:qFormat/>
    <w:rsid w:val="008014F5"/>
    <w:pPr>
      <w:tabs>
        <w:tab w:val="left" w:pos="2268"/>
      </w:tabs>
      <w:spacing w:line="240" w:lineRule="exact"/>
      <w:ind w:left="1134"/>
    </w:pPr>
    <w:rPr>
      <w:rFonts w:ascii="Arial" w:hAnsi="Arial" w:cs="Arial"/>
      <w:color w:val="06175E" w:themeColor="text1"/>
      <w:sz w:val="18"/>
      <w:szCs w:val="18"/>
    </w:rPr>
  </w:style>
  <w:style w:type="paragraph" w:styleId="Otsikko1">
    <w:name w:val="heading 1"/>
    <w:basedOn w:val="Normaali"/>
    <w:next w:val="Normaali"/>
    <w:link w:val="Otsikko1Char"/>
    <w:uiPriority w:val="9"/>
    <w:qFormat/>
    <w:rsid w:val="0076275E"/>
    <w:pPr>
      <w:tabs>
        <w:tab w:val="left" w:pos="7294"/>
      </w:tabs>
      <w:spacing w:after="480" w:line="400" w:lineRule="exact"/>
      <w:outlineLvl w:val="0"/>
    </w:pPr>
    <w:rPr>
      <w:b/>
      <w:sz w:val="40"/>
      <w:szCs w:val="40"/>
    </w:rPr>
  </w:style>
  <w:style w:type="paragraph" w:styleId="Otsikko2">
    <w:name w:val="heading 2"/>
    <w:basedOn w:val="Normaali"/>
    <w:next w:val="Normaali"/>
    <w:link w:val="Otsikko2Char"/>
    <w:uiPriority w:val="9"/>
    <w:unhideWhenUsed/>
    <w:qFormat/>
    <w:rsid w:val="004A1305"/>
    <w:pPr>
      <w:spacing w:before="240" w:after="160" w:line="320" w:lineRule="exact"/>
      <w:outlineLvl w:val="1"/>
    </w:pPr>
    <w:rPr>
      <w:b/>
      <w:sz w:val="32"/>
      <w:szCs w:val="32"/>
    </w:rPr>
  </w:style>
  <w:style w:type="paragraph" w:styleId="Otsikko3">
    <w:name w:val="heading 3"/>
    <w:basedOn w:val="Otsikko2"/>
    <w:next w:val="Normaali"/>
    <w:link w:val="Otsikko3Char"/>
    <w:uiPriority w:val="9"/>
    <w:unhideWhenUsed/>
    <w:qFormat/>
    <w:rsid w:val="004A1305"/>
    <w:pPr>
      <w:spacing w:before="360"/>
      <w:outlineLvl w:val="2"/>
    </w:pPr>
    <w:rPr>
      <w:sz w:val="24"/>
      <w:szCs w:val="24"/>
    </w:rPr>
  </w:style>
  <w:style w:type="paragraph" w:styleId="Otsikko4">
    <w:name w:val="heading 4"/>
    <w:basedOn w:val="Otsikko3"/>
    <w:next w:val="Normaali"/>
    <w:link w:val="Otsikko4Char"/>
    <w:uiPriority w:val="9"/>
    <w:unhideWhenUsed/>
    <w:qFormat/>
    <w:rsid w:val="004A1305"/>
    <w:pPr>
      <w:outlineLvl w:val="3"/>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6275E"/>
    <w:rPr>
      <w:rFonts w:ascii="Arial" w:hAnsi="Arial" w:cs="Arial"/>
      <w:b/>
      <w:color w:val="06175E" w:themeColor="text1"/>
      <w:sz w:val="40"/>
      <w:szCs w:val="40"/>
    </w:rPr>
  </w:style>
  <w:style w:type="character" w:customStyle="1" w:styleId="Otsikko2Char">
    <w:name w:val="Otsikko 2 Char"/>
    <w:basedOn w:val="Kappaleenoletusfontti"/>
    <w:link w:val="Otsikko2"/>
    <w:uiPriority w:val="9"/>
    <w:rsid w:val="004A1305"/>
    <w:rPr>
      <w:rFonts w:ascii="Arial" w:hAnsi="Arial" w:cs="Arial"/>
      <w:b/>
      <w:color w:val="06175E" w:themeColor="text1"/>
      <w:sz w:val="32"/>
      <w:szCs w:val="32"/>
    </w:rPr>
  </w:style>
  <w:style w:type="paragraph" w:styleId="Yltunniste">
    <w:name w:val="header"/>
    <w:basedOn w:val="Normaali"/>
    <w:link w:val="YltunnisteChar"/>
    <w:uiPriority w:val="99"/>
    <w:unhideWhenUsed/>
    <w:qFormat/>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rsid w:val="004A1305"/>
    <w:rPr>
      <w:rFonts w:ascii="Arial" w:hAnsi="Arial" w:cs="Arial"/>
      <w:b/>
      <w:color w:val="06175E" w:themeColor="text1"/>
      <w:sz w:val="22"/>
      <w:szCs w:val="22"/>
    </w:rPr>
  </w:style>
  <w:style w:type="character" w:styleId="Hyperlinkki">
    <w:name w:val="Hyperlink"/>
    <w:basedOn w:val="Kappaleenoletusfontti"/>
    <w:uiPriority w:val="99"/>
    <w:unhideWhenUsed/>
    <w:rsid w:val="00B37950"/>
    <w:rPr>
      <w:color w:val="4B6BC8"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Yltunniste1">
    <w:name w:val="Ylätunniste1"/>
    <w:basedOn w:val="Normaali"/>
    <w:rsid w:val="00E560DF"/>
    <w:pPr>
      <w:spacing w:line="180" w:lineRule="exact"/>
      <w:jc w:val="right"/>
    </w:pPr>
    <w:rPr>
      <w:sz w:val="14"/>
    </w:rPr>
  </w:style>
  <w:style w:type="character" w:customStyle="1" w:styleId="Otsikko3Char">
    <w:name w:val="Otsikko 3 Char"/>
    <w:basedOn w:val="Kappaleenoletusfontti"/>
    <w:link w:val="Otsikko3"/>
    <w:uiPriority w:val="9"/>
    <w:rsid w:val="004A1305"/>
    <w:rPr>
      <w:rFonts w:ascii="Arial" w:hAnsi="Arial" w:cs="Arial"/>
      <w:b/>
      <w:color w:val="06175E" w:themeColor="text1"/>
    </w:rPr>
  </w:style>
  <w:style w:type="paragraph" w:customStyle="1" w:styleId="Saavutettavaleipteksti">
    <w:name w:val="Saavutettava leipäteksti"/>
    <w:basedOn w:val="Normaali"/>
    <w:qFormat/>
    <w:rsid w:val="008F000C"/>
    <w:pPr>
      <w:spacing w:line="360" w:lineRule="exact"/>
      <w:ind w:left="567"/>
    </w:pPr>
    <w:rPr>
      <w:sz w:val="22"/>
    </w:rPr>
  </w:style>
  <w:style w:type="paragraph" w:styleId="Erottuvalainaus">
    <w:name w:val="Intense Quote"/>
    <w:basedOn w:val="Normaali"/>
    <w:next w:val="Normaali"/>
    <w:link w:val="ErottuvalainausChar"/>
    <w:uiPriority w:val="30"/>
    <w:rsid w:val="00545762"/>
    <w:pPr>
      <w:pBdr>
        <w:top w:val="single" w:sz="4" w:space="10" w:color="4B6BC8" w:themeColor="accent1"/>
        <w:bottom w:val="single" w:sz="4" w:space="10" w:color="4B6BC8" w:themeColor="accent1"/>
      </w:pBdr>
      <w:spacing w:before="360" w:after="360"/>
      <w:ind w:left="864" w:right="864"/>
      <w:jc w:val="center"/>
    </w:pPr>
    <w:rPr>
      <w:iCs/>
    </w:rPr>
  </w:style>
  <w:style w:type="character" w:customStyle="1" w:styleId="ErottuvalainausChar">
    <w:name w:val="Erottuva lainaus Char"/>
    <w:basedOn w:val="Kappaleenoletusfontti"/>
    <w:link w:val="Erottuvalainaus"/>
    <w:uiPriority w:val="30"/>
    <w:rsid w:val="00545762"/>
    <w:rPr>
      <w:rFonts w:ascii="Arial" w:hAnsi="Arial" w:cs="Arial"/>
      <w:iCs/>
      <w:color w:val="06175E" w:themeColor="text1"/>
      <w:sz w:val="18"/>
      <w:szCs w:val="18"/>
    </w:rPr>
  </w:style>
  <w:style w:type="paragraph" w:styleId="Sisllysluettelonotsikko">
    <w:name w:val="TOC Heading"/>
    <w:basedOn w:val="Otsikko1"/>
    <w:next w:val="Normaali"/>
    <w:autoRedefine/>
    <w:uiPriority w:val="39"/>
    <w:unhideWhenUsed/>
    <w:qFormat/>
    <w:rsid w:val="0076275E"/>
    <w:pPr>
      <w:keepNext/>
      <w:keepLines/>
      <w:tabs>
        <w:tab w:val="clear" w:pos="2268"/>
        <w:tab w:val="clear" w:pos="7294"/>
      </w:tabs>
      <w:spacing w:before="480" w:after="0" w:line="276" w:lineRule="auto"/>
      <w:ind w:left="0"/>
      <w:outlineLvl w:val="9"/>
    </w:pPr>
    <w:rPr>
      <w:rFonts w:eastAsiaTheme="majorEastAsia" w:cstheme="majorBidi"/>
      <w:bCs/>
      <w:lang w:eastAsia="fi-FI"/>
    </w:rPr>
  </w:style>
  <w:style w:type="paragraph" w:styleId="Sisluet1">
    <w:name w:val="toc 1"/>
    <w:aliases w:val="Sisällysluettelon otsikko 1"/>
    <w:basedOn w:val="Saavutettavaleipteksti"/>
    <w:next w:val="Normaali"/>
    <w:autoRedefine/>
    <w:uiPriority w:val="39"/>
    <w:unhideWhenUsed/>
    <w:qFormat/>
    <w:rsid w:val="00D31983"/>
    <w:pPr>
      <w:tabs>
        <w:tab w:val="clear" w:pos="2268"/>
        <w:tab w:val="right" w:leader="dot" w:pos="9508"/>
      </w:tabs>
      <w:spacing w:before="240" w:after="120"/>
    </w:pPr>
    <w:rPr>
      <w:rFonts w:asciiTheme="minorHAnsi" w:hAnsiTheme="minorHAnsi" w:cstheme="minorHAnsi"/>
      <w:b/>
      <w:bCs/>
      <w:sz w:val="20"/>
      <w:szCs w:val="20"/>
    </w:rPr>
  </w:style>
  <w:style w:type="paragraph" w:styleId="Sisluet2">
    <w:name w:val="toc 2"/>
    <w:aliases w:val="Sisällysluettelon otsikko 2"/>
    <w:basedOn w:val="Saavutettavaleipteksti"/>
    <w:next w:val="Saavutettavaleipteksti"/>
    <w:autoRedefine/>
    <w:uiPriority w:val="39"/>
    <w:unhideWhenUsed/>
    <w:qFormat/>
    <w:rsid w:val="00D31983"/>
    <w:pPr>
      <w:tabs>
        <w:tab w:val="clear" w:pos="2268"/>
        <w:tab w:val="right" w:leader="dot" w:pos="9508"/>
      </w:tabs>
      <w:spacing w:before="120"/>
    </w:pPr>
    <w:rPr>
      <w:rFonts w:asciiTheme="minorHAnsi" w:hAnsiTheme="minorHAnsi" w:cstheme="minorHAnsi"/>
      <w:iCs/>
      <w:sz w:val="20"/>
      <w:szCs w:val="20"/>
    </w:rPr>
  </w:style>
  <w:style w:type="paragraph" w:styleId="Sisluet3">
    <w:name w:val="toc 3"/>
    <w:aliases w:val="Sisällysluettelon otsikko 3"/>
    <w:basedOn w:val="Saavutettavaleipteksti"/>
    <w:next w:val="Saavutettavaleipteksti"/>
    <w:autoRedefine/>
    <w:uiPriority w:val="39"/>
    <w:unhideWhenUsed/>
    <w:qFormat/>
    <w:rsid w:val="00C23C3E"/>
    <w:pPr>
      <w:tabs>
        <w:tab w:val="clear" w:pos="2268"/>
      </w:tabs>
      <w:ind w:left="1701"/>
    </w:pPr>
    <w:rPr>
      <w:rFonts w:asciiTheme="minorHAnsi" w:hAnsiTheme="minorHAnsi" w:cstheme="minorHAnsi"/>
      <w:sz w:val="20"/>
      <w:szCs w:val="20"/>
    </w:rPr>
  </w:style>
  <w:style w:type="paragraph" w:styleId="Sisluet4">
    <w:name w:val="toc 4"/>
    <w:basedOn w:val="Saavutettavaleipteksti"/>
    <w:next w:val="Saavutettavaleipteksti"/>
    <w:autoRedefine/>
    <w:uiPriority w:val="39"/>
    <w:semiHidden/>
    <w:unhideWhenUsed/>
    <w:rsid w:val="00C23C3E"/>
    <w:pPr>
      <w:tabs>
        <w:tab w:val="clear" w:pos="2268"/>
      </w:tabs>
      <w:ind w:left="2268"/>
    </w:pPr>
    <w:rPr>
      <w:rFonts w:asciiTheme="minorHAnsi" w:hAnsiTheme="minorHAnsi" w:cstheme="minorHAnsi"/>
      <w:sz w:val="20"/>
      <w:szCs w:val="20"/>
    </w:rPr>
  </w:style>
  <w:style w:type="paragraph" w:styleId="Sisluet5">
    <w:name w:val="toc 5"/>
    <w:basedOn w:val="Saavutettavaleipteksti"/>
    <w:next w:val="Normaali"/>
    <w:autoRedefine/>
    <w:uiPriority w:val="39"/>
    <w:semiHidden/>
    <w:unhideWhenUsed/>
    <w:rsid w:val="00D31983"/>
    <w:pPr>
      <w:tabs>
        <w:tab w:val="clear" w:pos="2268"/>
      </w:tabs>
      <w:ind w:left="2268"/>
    </w:pPr>
    <w:rPr>
      <w:rFonts w:asciiTheme="minorHAnsi" w:hAnsiTheme="minorHAnsi" w:cstheme="minorHAnsi"/>
      <w:sz w:val="20"/>
      <w:szCs w:val="20"/>
    </w:rPr>
  </w:style>
  <w:style w:type="paragraph" w:styleId="Sisluet6">
    <w:name w:val="toc 6"/>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7">
    <w:name w:val="toc 7"/>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8">
    <w:name w:val="toc 8"/>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9">
    <w:name w:val="toc 9"/>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customStyle="1" w:styleId="Vliotsikko">
    <w:name w:val="Väliotsikko"/>
    <w:basedOn w:val="Normaali"/>
    <w:qFormat/>
    <w:rsid w:val="00EB5972"/>
    <w:pPr>
      <w:spacing w:before="240" w:line="360" w:lineRule="auto"/>
      <w:outlineLvl w:val="4"/>
    </w:pPr>
    <w:rPr>
      <w:b/>
      <w:bCs/>
      <w:sz w:val="22"/>
      <w:szCs w:val="22"/>
    </w:rPr>
  </w:style>
  <w:style w:type="paragraph" w:customStyle="1" w:styleId="Dokumentinpotsikko">
    <w:name w:val="Dokumentin pääotsikko"/>
    <w:basedOn w:val="Normaali"/>
    <w:qFormat/>
    <w:rsid w:val="00D472B9"/>
    <w:pPr>
      <w:spacing w:line="480" w:lineRule="exact"/>
    </w:pPr>
    <w:rPr>
      <w:b/>
      <w:bCs/>
      <w:sz w:val="40"/>
      <w:szCs w:val="40"/>
    </w:rPr>
  </w:style>
  <w:style w:type="paragraph" w:styleId="Luettelokappale">
    <w:name w:val="List Paragraph"/>
    <w:basedOn w:val="Saavutettavaleipteksti"/>
    <w:uiPriority w:val="34"/>
    <w:qFormat/>
    <w:rsid w:val="0040361D"/>
    <w:pPr>
      <w:numPr>
        <w:numId w:val="24"/>
      </w:numPr>
    </w:pPr>
  </w:style>
  <w:style w:type="table" w:styleId="TaulukkoRuudukko">
    <w:name w:val="Table Grid"/>
    <w:basedOn w:val="Normaalitaulukko"/>
    <w:uiPriority w:val="39"/>
    <w:rsid w:val="0085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3">
    <w:name w:val="Grid Table 3"/>
    <w:basedOn w:val="Normaalitaulukko"/>
    <w:uiPriority w:val="48"/>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1BFFA" w:themeFill="text1" w:themeFillTint="33"/>
      </w:tcPr>
    </w:tblStylePr>
    <w:tblStylePr w:type="band1Horz">
      <w:tblPr/>
      <w:tcPr>
        <w:shd w:val="clear" w:color="auto" w:fill="B1BFFA" w:themeFill="text1" w:themeFillTint="33"/>
      </w:tcPr>
    </w:tblStylePr>
    <w:tblStylePr w:type="neCell">
      <w:tblPr/>
      <w:tcPr>
        <w:tcBorders>
          <w:bottom w:val="single" w:sz="4" w:space="0" w:color="1741F0" w:themeColor="text1" w:themeTint="99"/>
        </w:tcBorders>
      </w:tcPr>
    </w:tblStylePr>
    <w:tblStylePr w:type="nwCell">
      <w:tblPr/>
      <w:tcPr>
        <w:tcBorders>
          <w:bottom w:val="single" w:sz="4" w:space="0" w:color="1741F0" w:themeColor="text1" w:themeTint="99"/>
        </w:tcBorders>
      </w:tcPr>
    </w:tblStylePr>
    <w:tblStylePr w:type="seCell">
      <w:tblPr/>
      <w:tcPr>
        <w:tcBorders>
          <w:top w:val="single" w:sz="4" w:space="0" w:color="1741F0" w:themeColor="text1" w:themeTint="99"/>
        </w:tcBorders>
      </w:tcPr>
    </w:tblStylePr>
    <w:tblStylePr w:type="swCell">
      <w:tblPr/>
      <w:tcPr>
        <w:tcBorders>
          <w:top w:val="single" w:sz="4" w:space="0" w:color="1741F0" w:themeColor="text1" w:themeTint="99"/>
        </w:tcBorders>
      </w:tcPr>
    </w:tblStylePr>
  </w:style>
  <w:style w:type="table" w:styleId="Ruudukkotaulukko4">
    <w:name w:val="Grid Table 4"/>
    <w:basedOn w:val="Normaalitaulukko"/>
    <w:uiPriority w:val="49"/>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color w:val="FFFEFE" w:themeColor="background1"/>
      </w:rPr>
      <w:tblPr/>
      <w:tcPr>
        <w:tcBorders>
          <w:top w:val="single" w:sz="4" w:space="0" w:color="06175E" w:themeColor="text1"/>
          <w:left w:val="single" w:sz="4" w:space="0" w:color="06175E" w:themeColor="text1"/>
          <w:bottom w:val="single" w:sz="4" w:space="0" w:color="06175E" w:themeColor="text1"/>
          <w:right w:val="single" w:sz="4" w:space="0" w:color="06175E" w:themeColor="text1"/>
          <w:insideH w:val="nil"/>
          <w:insideV w:val="nil"/>
        </w:tcBorders>
        <w:shd w:val="clear" w:color="auto" w:fill="06175E" w:themeFill="text1"/>
      </w:tcPr>
    </w:tblStylePr>
    <w:tblStylePr w:type="lastRow">
      <w:rPr>
        <w:b/>
        <w:bCs/>
      </w:rPr>
      <w:tblPr/>
      <w:tcPr>
        <w:tcBorders>
          <w:top w:val="double" w:sz="4" w:space="0" w:color="06175E" w:themeColor="text1"/>
        </w:tcBorders>
      </w:tcPr>
    </w:tblStylePr>
    <w:tblStylePr w:type="firstCol">
      <w:rPr>
        <w:b/>
        <w:bCs/>
      </w:rPr>
    </w:tblStylePr>
    <w:tblStylePr w:type="lastCol">
      <w:rPr>
        <w:b/>
        <w:bCs/>
      </w:rPr>
    </w:tblStylePr>
    <w:tblStylePr w:type="band1Vert">
      <w:tblPr/>
      <w:tcPr>
        <w:shd w:val="clear" w:color="auto" w:fill="B1BFFA" w:themeFill="text1" w:themeFillTint="33"/>
      </w:tcPr>
    </w:tblStylePr>
    <w:tblStylePr w:type="band1Horz">
      <w:tblPr/>
      <w:tcPr>
        <w:shd w:val="clear" w:color="auto" w:fill="B1BFFA" w:themeFill="text1" w:themeFillTint="33"/>
      </w:tcPr>
    </w:tblStylePr>
  </w:style>
  <w:style w:type="table" w:styleId="Ruudukkotaulukko4-korostus3">
    <w:name w:val="Grid Table 4 Accent 3"/>
    <w:aliases w:val="Pohde-taulukko"/>
    <w:basedOn w:val="Luettelotaulukko4-korostus3"/>
    <w:uiPriority w:val="49"/>
    <w:rsid w:val="00075087"/>
    <w:rPr>
      <w:sz w:val="22"/>
      <w:szCs w:val="20"/>
      <w:lang w:eastAsia="fi-FI"/>
    </w:rPr>
    <w:tblPr>
      <w:tblInd w:w="567" w:type="dxa"/>
      <w:tblBorders>
        <w:top w:val="none" w:sz="0" w:space="0" w:color="auto"/>
        <w:left w:val="none" w:sz="0" w:space="0" w:color="auto"/>
        <w:bottom w:val="none" w:sz="0" w:space="0" w:color="auto"/>
        <w:right w:val="none" w:sz="0" w:space="0" w:color="auto"/>
        <w:insideH w:val="none" w:sz="0" w:space="0" w:color="auto"/>
        <w:insideV w:val="single" w:sz="4" w:space="0" w:color="FFCBBA" w:themeColor="accent3" w:themeTint="99"/>
      </w:tblBorders>
    </w:tblPr>
    <w:tblStylePr w:type="firstRow">
      <w:rPr>
        <w:rFonts w:asciiTheme="majorHAnsi" w:hAnsiTheme="majorHAnsi"/>
        <w:b/>
        <w:bCs/>
        <w:color w:val="06175E" w:themeColor="text1"/>
        <w:sz w:val="22"/>
      </w:rPr>
      <w:tblPr/>
      <w:tcPr>
        <w:tcBorders>
          <w:top w:val="nil"/>
          <w:left w:val="nil"/>
          <w:bottom w:val="nil"/>
          <w:right w:val="nil"/>
          <w:insideH w:val="nil"/>
          <w:insideV w:val="nil"/>
          <w:tl2br w:val="nil"/>
          <w:tr2bl w:val="nil"/>
        </w:tcBorders>
        <w:shd w:val="clear" w:color="auto" w:fill="FBE9E3"/>
      </w:tcPr>
    </w:tblStylePr>
    <w:tblStylePr w:type="lastRow">
      <w:rPr>
        <w:rFonts w:asciiTheme="majorHAnsi" w:hAnsiTheme="majorHAnsi"/>
        <w:b w:val="0"/>
        <w:bCs/>
        <w:sz w:val="22"/>
      </w:rPr>
      <w:tblPr/>
      <w:tcPr>
        <w:tcBorders>
          <w:top w:val="double" w:sz="4" w:space="0" w:color="FFA98D" w:themeColor="accent3"/>
        </w:tcBorders>
      </w:tcPr>
    </w:tblStylePr>
    <w:tblStylePr w:type="firstCol">
      <w:rPr>
        <w:rFonts w:asciiTheme="majorHAnsi" w:hAnsiTheme="majorHAnsi"/>
        <w:b w:val="0"/>
        <w:bCs/>
        <w:sz w:val="22"/>
      </w:rPr>
    </w:tblStylePr>
    <w:tblStylePr w:type="lastCol">
      <w:rPr>
        <w:rFonts w:asciiTheme="minorHAnsi" w:hAnsiTheme="minorHAnsi"/>
        <w:b w:val="0"/>
        <w:bCs/>
        <w:sz w:val="22"/>
      </w:rPr>
    </w:tblStylePr>
    <w:tblStylePr w:type="band1Vert">
      <w:rPr>
        <w:rFonts w:ascii="Arial" w:hAnsi="Arial"/>
        <w:sz w:val="22"/>
      </w:rPr>
      <w:tblPr/>
      <w:tcPr>
        <w:shd w:val="clear" w:color="auto" w:fill="FFEDE8" w:themeFill="accent3" w:themeFillTint="33"/>
      </w:tcPr>
    </w:tblStylePr>
    <w:tblStylePr w:type="band2Vert">
      <w:rPr>
        <w:rFonts w:asciiTheme="minorHAnsi" w:hAnsiTheme="minorHAnsi"/>
        <w:sz w:val="22"/>
      </w:rPr>
    </w:tblStylePr>
    <w:tblStylePr w:type="band1Horz">
      <w:pPr>
        <w:wordWrap/>
        <w:spacing w:line="240" w:lineRule="auto"/>
        <w:ind w:leftChars="0" w:left="-57"/>
        <w:jc w:val="left"/>
        <w:outlineLvl w:val="9"/>
      </w:pPr>
      <w:tblPr/>
      <w:tcPr>
        <w:shd w:val="clear" w:color="auto" w:fill="FFFEFE" w:themeFill="background1"/>
      </w:tcPr>
    </w:tblStylePr>
    <w:tblStylePr w:type="band2Horz">
      <w:rPr>
        <w:rFonts w:asciiTheme="majorHAnsi" w:hAnsiTheme="majorHAnsi"/>
        <w:sz w:val="22"/>
      </w:rPr>
      <w:tblPr/>
      <w:tcPr>
        <w:shd w:val="clear" w:color="auto" w:fill="F0EEEE"/>
      </w:tcPr>
    </w:tblStylePr>
    <w:tblStylePr w:type="nwCell">
      <w:rPr>
        <w:rFonts w:asciiTheme="minorHAnsi" w:hAnsiTheme="minorHAnsi"/>
        <w:b w:val="0"/>
        <w:sz w:val="22"/>
      </w:rPr>
    </w:tblStylePr>
  </w:style>
  <w:style w:type="numbering" w:customStyle="1" w:styleId="Monitasoinentyyli">
    <w:name w:val="Monitasoinen tyyli"/>
    <w:uiPriority w:val="99"/>
    <w:rsid w:val="001671E7"/>
    <w:pPr>
      <w:numPr>
        <w:numId w:val="27"/>
      </w:numPr>
    </w:pPr>
  </w:style>
  <w:style w:type="paragraph" w:customStyle="1" w:styleId="Taulukkotyyli">
    <w:name w:val="Taulukkotyyli"/>
    <w:basedOn w:val="Saavutettavaleipteksti"/>
    <w:qFormat/>
    <w:rsid w:val="00E560DF"/>
    <w:pPr>
      <w:ind w:left="0"/>
    </w:pPr>
  </w:style>
  <w:style w:type="paragraph" w:customStyle="1" w:styleId="Taulukontekstityyli">
    <w:name w:val="Taulukon tekstityyli"/>
    <w:basedOn w:val="Saavutettavaleipteksti"/>
    <w:qFormat/>
    <w:rsid w:val="00E560DF"/>
    <w:pPr>
      <w:ind w:left="0"/>
    </w:pPr>
  </w:style>
  <w:style w:type="table" w:styleId="Luettelotaulukko4-korostus3">
    <w:name w:val="List Table 4 Accent 3"/>
    <w:basedOn w:val="Normaalitaulukko"/>
    <w:uiPriority w:val="49"/>
    <w:rsid w:val="00880CCC"/>
    <w:tblPr>
      <w:tblStyleRowBandSize w:val="1"/>
      <w:tblStyleColBandSize w:val="1"/>
      <w:tblBorders>
        <w:top w:val="single" w:sz="4" w:space="0" w:color="FFCBBA" w:themeColor="accent3" w:themeTint="99"/>
        <w:left w:val="single" w:sz="4" w:space="0" w:color="FFCBBA" w:themeColor="accent3" w:themeTint="99"/>
        <w:bottom w:val="single" w:sz="4" w:space="0" w:color="FFCBBA" w:themeColor="accent3" w:themeTint="99"/>
        <w:right w:val="single" w:sz="4" w:space="0" w:color="FFCBBA" w:themeColor="accent3" w:themeTint="99"/>
        <w:insideH w:val="single" w:sz="4" w:space="0" w:color="FFCBBA" w:themeColor="accent3" w:themeTint="99"/>
      </w:tblBorders>
    </w:tblPr>
    <w:tblStylePr w:type="firstRow">
      <w:rPr>
        <w:b/>
        <w:bCs/>
        <w:color w:val="FFFEFE" w:themeColor="background1"/>
      </w:rPr>
      <w:tblPr/>
      <w:tcPr>
        <w:tcBorders>
          <w:top w:val="single" w:sz="4" w:space="0" w:color="FFA98D" w:themeColor="accent3"/>
          <w:left w:val="single" w:sz="4" w:space="0" w:color="FFA98D" w:themeColor="accent3"/>
          <w:bottom w:val="single" w:sz="4" w:space="0" w:color="FFA98D" w:themeColor="accent3"/>
          <w:right w:val="single" w:sz="4" w:space="0" w:color="FFA98D" w:themeColor="accent3"/>
          <w:insideH w:val="nil"/>
        </w:tcBorders>
        <w:shd w:val="clear" w:color="auto" w:fill="FFA98D" w:themeFill="accent3"/>
      </w:tcPr>
    </w:tblStylePr>
    <w:tblStylePr w:type="lastRow">
      <w:rPr>
        <w:b/>
        <w:bCs/>
      </w:rPr>
      <w:tblPr/>
      <w:tcPr>
        <w:tcBorders>
          <w:top w:val="double" w:sz="4" w:space="0" w:color="FFCBBA" w:themeColor="accent3" w:themeTint="99"/>
        </w:tcBorders>
      </w:tcPr>
    </w:tblStylePr>
    <w:tblStylePr w:type="firstCol">
      <w:rPr>
        <w:b/>
        <w:bCs/>
      </w:rPr>
    </w:tblStylePr>
    <w:tblStylePr w:type="lastCol">
      <w:rPr>
        <w:b/>
        <w:bCs/>
      </w:rPr>
    </w:tblStylePr>
    <w:tblStylePr w:type="band1Vert">
      <w:tblPr/>
      <w:tcPr>
        <w:shd w:val="clear" w:color="auto" w:fill="FFEDE8" w:themeFill="accent3" w:themeFillTint="33"/>
      </w:tcPr>
    </w:tblStylePr>
    <w:tblStylePr w:type="band1Horz">
      <w:tblPr/>
      <w:tcPr>
        <w:shd w:val="clear" w:color="auto" w:fill="FFEDE8" w:themeFill="accent3" w:themeFillTint="33"/>
      </w:tcPr>
    </w:tblStylePr>
  </w:style>
  <w:style w:type="table" w:styleId="Ruudukkotaulukko4-korostus4">
    <w:name w:val="Grid Table 4 Accent 4"/>
    <w:basedOn w:val="Normaalitaulukko"/>
    <w:uiPriority w:val="49"/>
    <w:rsid w:val="001A7780"/>
    <w:tblPr>
      <w:tblStyleRowBandSize w:val="1"/>
      <w:tblStyleColBandSize w:val="1"/>
      <w:tblBorders>
        <w:top w:val="single" w:sz="4" w:space="0" w:color="FFDBD0" w:themeColor="accent4" w:themeTint="99"/>
        <w:left w:val="single" w:sz="4" w:space="0" w:color="FFDBD0" w:themeColor="accent4" w:themeTint="99"/>
        <w:bottom w:val="single" w:sz="4" w:space="0" w:color="FFDBD0" w:themeColor="accent4" w:themeTint="99"/>
        <w:right w:val="single" w:sz="4" w:space="0" w:color="FFDBD0" w:themeColor="accent4" w:themeTint="99"/>
        <w:insideH w:val="single" w:sz="4" w:space="0" w:color="FFDBD0" w:themeColor="accent4" w:themeTint="99"/>
        <w:insideV w:val="single" w:sz="4" w:space="0" w:color="FFDBD0" w:themeColor="accent4" w:themeTint="99"/>
      </w:tblBorders>
    </w:tblPr>
    <w:tblStylePr w:type="firstRow">
      <w:rPr>
        <w:b/>
        <w:bCs/>
        <w:color w:val="FFFEFE" w:themeColor="background1"/>
      </w:rPr>
      <w:tblPr/>
      <w:tcPr>
        <w:tcBorders>
          <w:top w:val="single" w:sz="4" w:space="0" w:color="FFC4B2" w:themeColor="accent4"/>
          <w:left w:val="single" w:sz="4" w:space="0" w:color="FFC4B2" w:themeColor="accent4"/>
          <w:bottom w:val="single" w:sz="4" w:space="0" w:color="FFC4B2" w:themeColor="accent4"/>
          <w:right w:val="single" w:sz="4" w:space="0" w:color="FFC4B2" w:themeColor="accent4"/>
          <w:insideH w:val="nil"/>
          <w:insideV w:val="nil"/>
        </w:tcBorders>
        <w:shd w:val="clear" w:color="auto" w:fill="FFC4B2" w:themeFill="accent4"/>
      </w:tcPr>
    </w:tblStylePr>
    <w:tblStylePr w:type="lastRow">
      <w:rPr>
        <w:b/>
        <w:bCs/>
      </w:rPr>
      <w:tblPr/>
      <w:tcPr>
        <w:tcBorders>
          <w:top w:val="double" w:sz="4" w:space="0" w:color="FFC4B2" w:themeColor="accent4"/>
        </w:tcBorders>
      </w:tcPr>
    </w:tblStylePr>
    <w:tblStylePr w:type="firstCol">
      <w:rPr>
        <w:b/>
        <w:bCs/>
      </w:rPr>
    </w:tblStylePr>
    <w:tblStylePr w:type="lastCol">
      <w:rPr>
        <w:b/>
        <w:bCs/>
      </w:rPr>
    </w:tblStylePr>
    <w:tblStylePr w:type="band1Vert">
      <w:tblPr/>
      <w:tcPr>
        <w:shd w:val="clear" w:color="auto" w:fill="FFF2EF" w:themeFill="accent4" w:themeFillTint="33"/>
      </w:tcPr>
    </w:tblStylePr>
    <w:tblStylePr w:type="band1Horz">
      <w:tblPr/>
      <w:tcPr>
        <w:shd w:val="clear" w:color="auto" w:fill="FFF2EF" w:themeFill="accent4" w:themeFillTint="33"/>
      </w:tcPr>
    </w:tblStylePr>
  </w:style>
  <w:style w:type="paragraph" w:styleId="NormaaliWWW">
    <w:name w:val="Normal (Web)"/>
    <w:basedOn w:val="Normaali"/>
    <w:uiPriority w:val="99"/>
    <w:unhideWhenUsed/>
    <w:rsid w:val="00126761"/>
    <w:pPr>
      <w:tabs>
        <w:tab w:val="clear" w:pos="2268"/>
      </w:tabs>
      <w:spacing w:before="100" w:beforeAutospacing="1" w:after="100" w:afterAutospacing="1" w:line="240" w:lineRule="auto"/>
      <w:ind w:left="0"/>
    </w:pPr>
    <w:rPr>
      <w:rFonts w:ascii="Times New Roman" w:eastAsia="Times New Roman" w:hAnsi="Times New Roman" w:cs="Times New Roman"/>
      <w:color w:val="auto"/>
      <w:sz w:val="24"/>
      <w:szCs w:val="24"/>
      <w:lang w:eastAsia="fi-FI"/>
    </w:rPr>
  </w:style>
  <w:style w:type="paragraph" w:customStyle="1" w:styleId="alatunniste0">
    <w:name w:val="alatunniste"/>
    <w:link w:val="alatunnisteChar0"/>
    <w:qFormat/>
    <w:rsid w:val="00126761"/>
    <w:pPr>
      <w:tabs>
        <w:tab w:val="center" w:pos="3969"/>
        <w:tab w:val="left" w:pos="5670"/>
      </w:tabs>
      <w:spacing w:before="480"/>
    </w:pPr>
    <w:rPr>
      <w:rFonts w:ascii="Segoe UI" w:eastAsia="Times New Roman" w:hAnsi="Segoe UI" w:cs="Segoe UI"/>
      <w:color w:val="2D414B"/>
      <w:spacing w:val="-20"/>
      <w:sz w:val="20"/>
      <w:szCs w:val="16"/>
      <w:lang w:val="x-none" w:eastAsia="x-none"/>
    </w:rPr>
  </w:style>
  <w:style w:type="character" w:customStyle="1" w:styleId="alatunnisteChar0">
    <w:name w:val="alatunniste Char"/>
    <w:basedOn w:val="AlatunnisteChar"/>
    <w:link w:val="alatunniste0"/>
    <w:rsid w:val="00126761"/>
    <w:rPr>
      <w:rFonts w:ascii="Segoe UI" w:eastAsia="Times New Roman" w:hAnsi="Segoe UI" w:cs="Segoe UI"/>
      <w:color w:val="2D414B"/>
      <w:spacing w:val="-20"/>
      <w:sz w:val="20"/>
      <w:szCs w:val="16"/>
      <w:lang w:val="x-none" w:eastAsia="x-none"/>
    </w:rPr>
  </w:style>
  <w:style w:type="character" w:customStyle="1" w:styleId="normaltextrun">
    <w:name w:val="normaltextrun"/>
    <w:basedOn w:val="Kappaleenoletusfontti"/>
    <w:rsid w:val="0007323E"/>
  </w:style>
  <w:style w:type="character" w:customStyle="1" w:styleId="Ratkaisematonmaininta2">
    <w:name w:val="Ratkaisematon maininta2"/>
    <w:basedOn w:val="Kappaleenoletusfontti"/>
    <w:uiPriority w:val="99"/>
    <w:semiHidden/>
    <w:unhideWhenUsed/>
    <w:rsid w:val="00A14DF3"/>
    <w:rPr>
      <w:color w:val="605E5C"/>
      <w:shd w:val="clear" w:color="auto" w:fill="E1DFDD"/>
    </w:rPr>
  </w:style>
  <w:style w:type="character" w:customStyle="1" w:styleId="ui-provider">
    <w:name w:val="ui-provider"/>
    <w:basedOn w:val="Kappaleenoletusfontti"/>
    <w:rsid w:val="00C5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hl.fi/fi/web/infektiotaudit-ja-rokotukset/taudit-ja-torjunta/taudit-ja-taudinaiheuttajat-a-o/kihomat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erveyskirjasto.fi/dlk01200"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rveyskirjasto.fi/dlk004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hde">
  <a:themeElements>
    <a:clrScheme name="Pohde_värit">
      <a:dk1>
        <a:srgbClr val="06175E"/>
      </a:dk1>
      <a:lt1>
        <a:srgbClr val="FFFEFE"/>
      </a:lt1>
      <a:dk2>
        <a:srgbClr val="042471"/>
      </a:dk2>
      <a:lt2>
        <a:srgbClr val="FFFEFE"/>
      </a:lt2>
      <a:accent1>
        <a:srgbClr val="4B6BC8"/>
      </a:accent1>
      <a:accent2>
        <a:srgbClr val="ACB9E4"/>
      </a:accent2>
      <a:accent3>
        <a:srgbClr val="FFA98D"/>
      </a:accent3>
      <a:accent4>
        <a:srgbClr val="FFC4B2"/>
      </a:accent4>
      <a:accent5>
        <a:srgbClr val="888686"/>
      </a:accent5>
      <a:accent6>
        <a:srgbClr val="D9D8D8"/>
      </a:accent6>
      <a:hlink>
        <a:srgbClr val="4B6BC8"/>
      </a:hlink>
      <a:folHlink>
        <a:srgbClr val="9E4C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hde" id="{318ED85C-A95B-104B-AE37-D4239F9C11B6}" vid="{0146D37C-35BC-A44A-8805-FB89305FBC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Infektioiden torjunta</TermName>
          <TermId xmlns="http://schemas.microsoft.com/office/infopath/2007/PartnerControls">d1bdb641-a1c1-4abf-b66a-298a776eaddb</TermId>
        </TermInfo>
      </Terms>
    </dcbcdd319c9d484f9dc5161892e5c0c3>
    <Dokumentin_x0020_sisällöstä_x0020_vastaava_x0028_t_x0029__x0020__x002f__x0020_asiantuntija_x0028_t_x0029_ xmlns="0af04246-5dcb-4e38-b8a1-4adaeb368127">
      <UserInfo>
        <DisplayName>i:0#.w|oysnet\koirantu</DisplayName>
        <AccountId>9337</AccountId>
        <AccountType/>
      </UserInfo>
      <UserInfo>
        <DisplayName>i:0#.w|oysnet\ukkolasi</DisplayName>
        <AccountId>246</AccountId>
        <AccountType/>
      </UserInfo>
      <UserInfo>
        <DisplayName>i:0#.w|oysnet\leivisre</DisplayName>
        <AccountId>306</AccountId>
        <AccountType/>
      </UserInfo>
      <UserInfo>
        <DisplayName>i:0#.w|oysnet\keranetu</DisplayName>
        <AccountId>245</AccountId>
        <AccountType/>
      </UserInfo>
      <UserInfo>
        <DisplayName>i:0#.w|oysnet\laurilhm</DisplayName>
        <AccountId>1726</AccountId>
        <AccountType/>
      </UserInfo>
      <UserInfo>
        <DisplayName>i:0#.w|oysnet\saynajja</DisplayName>
        <AccountId>9384</AccountId>
        <AccountType/>
      </UserInfo>
      <UserInfo>
        <DisplayName>i:0#.w|oysnet\puhtote</DisplayName>
        <AccountId>249</AccountId>
        <AccountType/>
      </UserInfo>
      <UserInfo>
        <DisplayName>i:0#.w|oysnet\karppimh</DisplayName>
        <AccountId>1698</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2806</Value>
      <Value>168</Value>
      <Value>1527</Value>
      <Value>166</Value>
      <Value>42</Value>
      <Value>24</Value>
      <Value>20</Value>
      <Value>1</Value>
    </TaxCatchAll>
    <_dlc_DocId xmlns="d3e50268-7799-48af-83c3-9a9b063078bc">MUAVRSSTWASF-711265460-458</_dlc_DocId>
    <_dlc_DocIdUrl xmlns="d3e50268-7799-48af-83c3-9a9b063078bc">
      <Url>https://internet.oysnet.ppshp.fi/dokumentit/_layouts/15/DocIdRedir.aspx?ID=MUAVRSSTWASF-711265460-458</Url>
      <Description>MUAVRSSTWASF-711265460-458</Description>
    </_dlc_DocIdUrl>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bed6187e51e544269109ff5c30eb1037 xmlns="d3e50268-7799-48af-83c3-9a9b063078bc">
      <Terms xmlns="http://schemas.microsoft.com/office/infopath/2007/PartnerControls"/>
    </bed6187e51e544269109ff5c30eb1037>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e7d6957-b623-48c5-941b-77be73948d87" ContentTypeId="0x010100E993358E494F344F8D6048E76D09AF0210"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9B8EC-A362-47DC-89FE-769C9FA17254}">
  <ds:schemaRefs>
    <ds:schemaRef ds:uri="http://schemas.microsoft.com/office/2006/metadata/properties"/>
    <ds:schemaRef ds:uri="http://purl.org/dc/elements/1.1/"/>
    <ds:schemaRef ds:uri="d6ba0c80-2eb0-40ea-ab0c-8ad25c85e7f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f766876-ac67-4eb7-a998-2bbcaf94de0b"/>
    <ds:schemaRef ds:uri="http://www.w3.org/XML/1998/namespace"/>
    <ds:schemaRef ds:uri="http://purl.org/dc/dcmitype/"/>
    <ds:schemaRef ds:uri="http://schemas.microsoft.com/sharepoint/v3"/>
    <ds:schemaRef ds:uri="d3e50268-7799-48af-83c3-9a9b063078bc"/>
    <ds:schemaRef ds:uri="0af04246-5dcb-4e38-b8a1-4adaeb368127"/>
  </ds:schemaRefs>
</ds:datastoreItem>
</file>

<file path=customXml/itemProps2.xml><?xml version="1.0" encoding="utf-8"?>
<ds:datastoreItem xmlns:ds="http://schemas.openxmlformats.org/officeDocument/2006/customXml" ds:itemID="{A98088DA-59D3-46F7-A8A0-2B2DCF79D521}">
  <ds:schemaRefs>
    <ds:schemaRef ds:uri="http://schemas.microsoft.com/sharepoint/events"/>
  </ds:schemaRefs>
</ds:datastoreItem>
</file>

<file path=customXml/itemProps3.xml><?xml version="1.0" encoding="utf-8"?>
<ds:datastoreItem xmlns:ds="http://schemas.openxmlformats.org/officeDocument/2006/customXml" ds:itemID="{90B066DA-8618-47C8-AD4C-B7BD8FAB0420}">
  <ds:schemaRefs>
    <ds:schemaRef ds:uri="http://schemas.microsoft.com/sharepoint/v3/contenttype/forms"/>
  </ds:schemaRefs>
</ds:datastoreItem>
</file>

<file path=customXml/itemProps4.xml><?xml version="1.0" encoding="utf-8"?>
<ds:datastoreItem xmlns:ds="http://schemas.openxmlformats.org/officeDocument/2006/customXml" ds:itemID="{A1F448FC-EFE8-408F-B1A4-F6E345A4FF09}"/>
</file>

<file path=customXml/itemProps5.xml><?xml version="1.0" encoding="utf-8"?>
<ds:datastoreItem xmlns:ds="http://schemas.openxmlformats.org/officeDocument/2006/customXml" ds:itemID="{87F1CBB1-C3CD-4D80-AF8A-F76D2E1C06B7}">
  <ds:schemaRefs>
    <ds:schemaRef ds:uri="http://schemas.openxmlformats.org/officeDocument/2006/bibliography"/>
  </ds:schemaRefs>
</ds:datastoreItem>
</file>

<file path=customXml/itemProps6.xml><?xml version="1.0" encoding="utf-8"?>
<ds:datastoreItem xmlns:ds="http://schemas.openxmlformats.org/officeDocument/2006/customXml" ds:itemID="{7EED5732-159F-465E-8498-60629969BBE3}"/>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2212</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Pohde dokumenttipohja</vt:lpstr>
    </vt:vector>
  </TitlesOfParts>
  <Manager/>
  <Company/>
  <LinksUpToDate>false</LinksUpToDate>
  <CharactersWithSpaces>2480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Kihomadot</dc:title>
  <dc:subject/>
  <dc:creator>Mari Kulmala</dc:creator>
  <cp:keywords>kihomadot</cp:keywords>
  <dc:description/>
  <cp:lastModifiedBy>Holappa Jatta</cp:lastModifiedBy>
  <cp:revision>2</cp:revision>
  <cp:lastPrinted>2022-10-06T03:05:00Z</cp:lastPrinted>
  <dcterms:created xsi:type="dcterms:W3CDTF">2024-04-09T09:48:00Z</dcterms:created>
  <dcterms:modified xsi:type="dcterms:W3CDTF">2024-04-09T09:48:00Z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2023-01-26T11:13:56Z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c5d82b9f-283c-4490-9ee5-e84351759f02</vt:lpwstr>
  </property>
  <property fmtid="{D5CDD505-2E9C-101B-9397-08002B2CF9AE}" pid="8" name="MSIP_Label_e7f2b28d-54cf-44b6-aad9-6a2b7fb652a6_ContentBits">
    <vt:lpwstr>0</vt:lpwstr>
  </property>
  <property fmtid="{D5CDD505-2E9C-101B-9397-08002B2CF9AE}" pid="9" name="ContentTypeId">
    <vt:lpwstr>0x010100E993358E494F344F8D6048E76D09AF0210001280EA27BDC86945A47177C07CB442D0</vt:lpwstr>
  </property>
  <property fmtid="{D5CDD505-2E9C-101B-9397-08002B2CF9AE}" pid="10" name="_dlc_DocIdItemGuid">
    <vt:lpwstr>8ae33286-6cec-4093-aefb-1f0007572a21</vt:lpwstr>
  </property>
  <property fmtid="{D5CDD505-2E9C-101B-9397-08002B2CF9AE}" pid="11" name="TaxKeyword">
    <vt:lpwstr>2806;#kihomadot|1e255108-0f0d-48ce-a3a3-7a03b025eaa5</vt:lpwstr>
  </property>
  <property fmtid="{D5CDD505-2E9C-101B-9397-08002B2CF9AE}" pid="12" name="cb477fc2db07488a9b15d5e9a5b3d7b5">
    <vt:lpwstr/>
  </property>
  <property fmtid="{D5CDD505-2E9C-101B-9397-08002B2CF9AE}" pid="13" name="Kohdeorganisaatio">
    <vt:lpwstr>1;#Pohjois-Pohjanmaan sairaanhoitopiiri|be8cbbf1-c5fa-44e0-8d6c-f88ba4a3bcc6</vt:lpwstr>
  </property>
  <property fmtid="{D5CDD505-2E9C-101B-9397-08002B2CF9AE}" pid="14" name="Hoito-ohjeet (sisltötyypin metatieto)">
    <vt:lpwstr>189;#Hoitoon liittyvä ohje|2b2b4ad6-ec42-4cd6-891f-705b09e78975</vt:lpwstr>
  </property>
  <property fmtid="{D5CDD505-2E9C-101B-9397-08002B2CF9AE}" pid="15" name="Lääkeluokitus (atc)">
    <vt:lpwstr/>
  </property>
  <property fmtid="{D5CDD505-2E9C-101B-9397-08002B2CF9AE}" pid="16" name="Lääkehoito-ohje (sisältötyypin metatieto)">
    <vt:lpwstr/>
  </property>
  <property fmtid="{D5CDD505-2E9C-101B-9397-08002B2CF9AE}" pid="17" name="Hoitotyön toiminnot">
    <vt:lpwstr/>
  </property>
  <property fmtid="{D5CDD505-2E9C-101B-9397-08002B2CF9AE}" pid="18" name="Organisaatiotiedon tarkennus toiminnan mukaan">
    <vt:lpwstr>168;#Infektioiden torjunta|d1bdb641-a1c1-4abf-b66a-298a776eaddb</vt:lpwstr>
  </property>
  <property fmtid="{D5CDD505-2E9C-101B-9397-08002B2CF9AE}" pid="19" name="Erikoisala">
    <vt:lpwstr>20;#Kaikki erikoisalat (PPSHP)|5cf48005-8579-4711-9ef4-9d5ec17d63b0</vt:lpwstr>
  </property>
  <property fmtid="{D5CDD505-2E9C-101B-9397-08002B2CF9AE}" pid="20" name="Asiakirja-, arkisto-ohje (sisältötyypin metatieto)">
    <vt:lpwstr/>
  </property>
  <property fmtid="{D5CDD505-2E9C-101B-9397-08002B2CF9AE}" pid="21" name="Kriisiviestintä">
    <vt:lpwstr/>
  </property>
  <property fmtid="{D5CDD505-2E9C-101B-9397-08002B2CF9AE}" pid="22" name="Toiminnanohjauskäsikirja">
    <vt:lpwstr>1527;#5.8.1 Hoito-ohjeet|e7df8190-5083-4ca9-bf1d-9f22ac04ec87</vt:lpwstr>
  </property>
  <property fmtid="{D5CDD505-2E9C-101B-9397-08002B2CF9AE}" pid="23" name="Organisaatiotieto">
    <vt:lpwstr>166;#Infektioyksikkö|d873b9ee-c5a1-43a5-91cd-d45393df5f8c</vt:lpwstr>
  </property>
  <property fmtid="{D5CDD505-2E9C-101B-9397-08002B2CF9AE}" pid="24" name="jbc1de8d42fd4827bd5e664dc2b910d5">
    <vt:lpwstr/>
  </property>
  <property fmtid="{D5CDD505-2E9C-101B-9397-08002B2CF9AE}" pid="25" name="Henkilöstöohje (sisältötyypin metatieto)">
    <vt:lpwstr/>
  </property>
  <property fmtid="{D5CDD505-2E9C-101B-9397-08002B2CF9AE}" pid="26" name="Toimenpidekoodit">
    <vt:lpwstr/>
  </property>
  <property fmtid="{D5CDD505-2E9C-101B-9397-08002B2CF9AE}" pid="27" name="g5010d3fa68e45719f5d29c5bd0e63a6">
    <vt:lpwstr/>
  </property>
  <property fmtid="{D5CDD505-2E9C-101B-9397-08002B2CF9AE}" pid="28" name="Kohde- / työntekijäryhmä">
    <vt:lpwstr>42;#Potilaan hoitoon osallistuva henkilöstö|21074a2b-1b44-417e-9c72-4d731d4c7a78</vt:lpwstr>
  </property>
  <property fmtid="{D5CDD505-2E9C-101B-9397-08002B2CF9AE}" pid="29" name="ICD 10 tautiluokitus">
    <vt:lpwstr/>
  </property>
  <property fmtid="{D5CDD505-2E9C-101B-9397-08002B2CF9AE}" pid="30" name="MEO">
    <vt:lpwstr/>
  </property>
  <property fmtid="{D5CDD505-2E9C-101B-9397-08002B2CF9AE}" pid="31" name="Potilasohje (sisältötyypin metatieto)">
    <vt:lpwstr>24;#Ei lähetetä e-kirjeenä|b2c60afc-d31b-4a57-af83-72e043044b48</vt:lpwstr>
  </property>
  <property fmtid="{D5CDD505-2E9C-101B-9397-08002B2CF9AE}" pid="32" name="Kuvantamisen ohjeen tutkimusryhmät (sisältötyypin metatieto)">
    <vt:lpwstr/>
  </property>
  <property fmtid="{D5CDD505-2E9C-101B-9397-08002B2CF9AE}" pid="33" name="Order">
    <vt:r8>475400</vt:r8>
  </property>
  <property fmtid="{D5CDD505-2E9C-101B-9397-08002B2CF9AE}" pid="35" name="TaxKeywordTaxHTField">
    <vt:lpwstr>kihomadot|1e255108-0f0d-48ce-a3a3-7a03b025eaa5</vt:lpwstr>
  </property>
  <property fmtid="{D5CDD505-2E9C-101B-9397-08002B2CF9AE}" pid="36" name="SharedWithUsers">
    <vt:lpwstr/>
  </property>
</Properties>
</file>